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D5235D3" w14:textId="2AF93F9B" w:rsidR="00A62963" w:rsidRDefault="002A05AD">
      <w:pPr>
        <w:rPr>
          <w:b/>
          <w:noProof/>
          <w:sz w:val="28"/>
          <w:szCs w:val="28"/>
        </w:rPr>
      </w:pPr>
      <w:r w:rsidRPr="00D320DE">
        <w:rPr>
          <w:b/>
          <w:noProof/>
          <w:sz w:val="28"/>
          <w:szCs w:val="28"/>
        </w:rPr>
        <mc:AlternateContent>
          <mc:Choice Requires="wps">
            <w:drawing>
              <wp:anchor distT="0" distB="0" distL="114300" distR="114300" simplePos="0" relativeHeight="251642880" behindDoc="0" locked="0" layoutInCell="1" allowOverlap="1" wp14:anchorId="7D12F517" wp14:editId="34FB762B">
                <wp:simplePos x="0" y="0"/>
                <wp:positionH relativeFrom="column">
                  <wp:posOffset>9525</wp:posOffset>
                </wp:positionH>
                <wp:positionV relativeFrom="paragraph">
                  <wp:posOffset>474980</wp:posOffset>
                </wp:positionV>
                <wp:extent cx="5495925" cy="28575"/>
                <wp:effectExtent l="25400" t="25400" r="158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3EBA612" id="Straight Connector 2"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7.4pt" to="433.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" strokecolor="#7030a0" strokeweight="3pt">
                <o:lock v:ext="edit" shapetype="f"/>
              </v:line>
            </w:pict>
          </mc:Fallback>
        </mc:AlternateContent>
      </w:r>
      <w:r w:rsidR="00873A17">
        <w:rPr>
          <w:b/>
          <w:sz w:val="28"/>
          <w:szCs w:val="28"/>
        </w:rPr>
        <w:t>Module 2</w:t>
      </w:r>
      <w:r w:rsidR="00D320DE" w:rsidRPr="00D320DE">
        <w:rPr>
          <w:b/>
          <w:sz w:val="28"/>
          <w:szCs w:val="28"/>
        </w:rPr>
        <w:t xml:space="preserve"> </w:t>
      </w:r>
      <w:r w:rsidR="007A42EB">
        <w:rPr>
          <w:b/>
          <w:sz w:val="28"/>
          <w:szCs w:val="28"/>
        </w:rPr>
        <w:t>Part</w:t>
      </w:r>
      <w:r w:rsidR="00DF2C7B">
        <w:rPr>
          <w:b/>
          <w:sz w:val="28"/>
          <w:szCs w:val="28"/>
        </w:rPr>
        <w:t xml:space="preserve"> 7</w:t>
      </w:r>
      <w:r w:rsidR="00144CBD">
        <w:rPr>
          <w:b/>
          <w:sz w:val="28"/>
          <w:szCs w:val="28"/>
        </w:rPr>
        <w:t xml:space="preserve"> </w:t>
      </w:r>
      <w:r w:rsidR="005F0F97" w:rsidRPr="00D320DE">
        <w:rPr>
          <w:b/>
          <w:sz w:val="28"/>
          <w:szCs w:val="28"/>
        </w:rPr>
        <w:t xml:space="preserve">– </w:t>
      </w:r>
      <w:r w:rsidR="00C24128">
        <w:rPr>
          <w:b/>
          <w:sz w:val="28"/>
          <w:szCs w:val="28"/>
        </w:rPr>
        <w:t>The Basics of Self Disclosure</w:t>
      </w:r>
      <w:r w:rsidR="00D320DE" w:rsidRPr="00D320DE">
        <w:rPr>
          <w:b/>
          <w:noProof/>
          <w:sz w:val="28"/>
          <w:szCs w:val="28"/>
        </w:rPr>
        <w:t xml:space="preserve"> </w:t>
      </w:r>
    </w:p>
    <w:p w14:paraId="3225777C" w14:textId="44382D84" w:rsidR="005F0F97" w:rsidRDefault="005F0F97"/>
    <w:p w14:paraId="2CAE6048" w14:textId="5CF1BF60" w:rsidR="00527B6D" w:rsidRPr="00527B6D" w:rsidRDefault="00527B6D" w:rsidP="00527B6D">
      <w:pPr>
        <w:rPr>
          <w:bCs/>
        </w:rPr>
      </w:pPr>
      <w:r w:rsidRPr="00527B6D">
        <w:rPr>
          <w:bCs/>
          <w:i/>
          <w:noProof/>
          <w:sz w:val="20"/>
          <w:szCs w:val="20"/>
        </w:rPr>
        <w:t xml:space="preserve">This section corresponds with middle school </w:t>
      </w:r>
      <w:r>
        <w:rPr>
          <w:bCs/>
          <w:i/>
          <w:noProof/>
          <w:sz w:val="20"/>
          <w:szCs w:val="20"/>
        </w:rPr>
        <w:t xml:space="preserve">transition classroom materials from </w:t>
      </w:r>
      <w:r w:rsidRPr="00527B6D">
        <w:rPr>
          <w:bCs/>
          <w:i/>
          <w:noProof/>
          <w:sz w:val="20"/>
          <w:szCs w:val="20"/>
        </w:rPr>
        <w:t>Module 2 Lesson 6</w:t>
      </w:r>
      <w:r>
        <w:rPr>
          <w:bCs/>
          <w:i/>
          <w:noProof/>
          <w:sz w:val="20"/>
          <w:szCs w:val="20"/>
        </w:rPr>
        <w:t>.</w:t>
      </w:r>
    </w:p>
    <w:p w14:paraId="626591C2" w14:textId="0596643F" w:rsidR="005F0F97" w:rsidRDefault="00D82380">
      <w:r>
        <w:rPr>
          <w:noProof/>
        </w:rPr>
        <mc:AlternateContent>
          <mc:Choice Requires="wps">
            <w:drawing>
              <wp:anchor distT="0" distB="0" distL="114300" distR="114300" simplePos="0" relativeHeight="251645952" behindDoc="0" locked="0" layoutInCell="1" allowOverlap="1" wp14:anchorId="266886B5" wp14:editId="48264AD4">
                <wp:simplePos x="0" y="0"/>
                <wp:positionH relativeFrom="column">
                  <wp:posOffset>-673100</wp:posOffset>
                </wp:positionH>
                <wp:positionV relativeFrom="paragraph">
                  <wp:posOffset>252730</wp:posOffset>
                </wp:positionV>
                <wp:extent cx="1605915" cy="4345940"/>
                <wp:effectExtent l="0" t="0" r="19685" b="2286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5915" cy="434594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63BA3" w14:textId="77777777" w:rsidR="00777E84" w:rsidRPr="00D82380" w:rsidRDefault="00777E84" w:rsidP="00CF4E51">
                            <w:pPr>
                              <w:spacing w:line="360" w:lineRule="auto"/>
                              <w:rPr>
                                <w:b/>
                                <w:color w:val="FFFF00"/>
                              </w:rPr>
                            </w:pPr>
                          </w:p>
                          <w:p w14:paraId="45583A0B" w14:textId="77777777" w:rsidR="00777E84" w:rsidRPr="00D82380" w:rsidRDefault="000C17FD" w:rsidP="00CF4E51">
                            <w:pPr>
                              <w:spacing w:after="0" w:line="360" w:lineRule="auto"/>
                              <w:rPr>
                                <w:b/>
                                <w:color w:val="FFFF00"/>
                              </w:rPr>
                            </w:pPr>
                            <w:hyperlink w:anchor="Introduction" w:history="1">
                              <w:r w:rsidR="00777E84" w:rsidRPr="00D82380">
                                <w:rPr>
                                  <w:rStyle w:val="Hyperlink"/>
                                  <w:b/>
                                  <w:color w:val="FFFF00"/>
                                </w:rPr>
                                <w:t>Introduction</w:t>
                              </w:r>
                            </w:hyperlink>
                          </w:p>
                          <w:p w14:paraId="725304FB" w14:textId="06556300" w:rsidR="00777E84" w:rsidRPr="00D82380" w:rsidRDefault="000C17FD" w:rsidP="00D82380">
                            <w:pPr>
                              <w:spacing w:after="0" w:line="360" w:lineRule="auto"/>
                              <w:rPr>
                                <w:b/>
                                <w:color w:val="FFFF00"/>
                              </w:rPr>
                            </w:pPr>
                            <w:hyperlink w:anchor="Learn" w:history="1">
                              <w:r w:rsidR="00777E84" w:rsidRPr="00D82380">
                                <w:rPr>
                                  <w:rStyle w:val="Hyperlink"/>
                                  <w:b/>
                                  <w:color w:val="FFFF00"/>
                                </w:rPr>
                                <w:t>Learn About It</w:t>
                              </w:r>
                            </w:hyperlink>
                          </w:p>
                          <w:p w14:paraId="2F1CD6C4" w14:textId="100E2903" w:rsidR="00D82380" w:rsidRPr="00D82380" w:rsidRDefault="00D82380" w:rsidP="00D82380">
                            <w:pPr>
                              <w:spacing w:after="0" w:line="360" w:lineRule="auto"/>
                              <w:rPr>
                                <w:rStyle w:val="Hyperlink"/>
                                <w:b/>
                                <w:color w:val="FFFF00"/>
                              </w:rPr>
                            </w:pPr>
                            <w:r w:rsidRPr="00D82380">
                              <w:rPr>
                                <w:b/>
                                <w:color w:val="FFFF00"/>
                              </w:rPr>
                              <w:fldChar w:fldCharType="begin"/>
                            </w:r>
                            <w:r w:rsidRPr="00D82380">
                              <w:rPr>
                                <w:b/>
                                <w:color w:val="FFFF00"/>
                              </w:rPr>
                              <w:instrText xml:space="preserve"> HYPERLINK  \l "SD" </w:instrText>
                            </w:r>
                            <w:r w:rsidRPr="00D82380">
                              <w:rPr>
                                <w:b/>
                                <w:color w:val="FFFF00"/>
                              </w:rPr>
                              <w:fldChar w:fldCharType="separate"/>
                            </w:r>
                            <w:r w:rsidRPr="00D82380">
                              <w:rPr>
                                <w:rStyle w:val="Hyperlink"/>
                                <w:b/>
                                <w:color w:val="FFFF00"/>
                              </w:rPr>
                              <w:t>What is Self-Disclosure?</w:t>
                            </w:r>
                          </w:p>
                          <w:p w14:paraId="6DDB6CEB" w14:textId="3CB13906"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"Now" </w:instrText>
                            </w:r>
                            <w:r w:rsidRPr="00D82380">
                              <w:rPr>
                                <w:b/>
                                <w:color w:val="FFFF00"/>
                              </w:rPr>
                              <w:fldChar w:fldCharType="separate"/>
                            </w:r>
                            <w:r w:rsidRPr="00D82380">
                              <w:rPr>
                                <w:rStyle w:val="Hyperlink"/>
                                <w:b/>
                                <w:color w:val="FFFF00"/>
                              </w:rPr>
                              <w:t>Self-Disclosure Now</w:t>
                            </w:r>
                          </w:p>
                          <w:p w14:paraId="7334556E" w14:textId="36F67DC7"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"AfterHS" </w:instrText>
                            </w:r>
                            <w:r w:rsidRPr="00D82380">
                              <w:rPr>
                                <w:b/>
                                <w:color w:val="FFFF00"/>
                              </w:rPr>
                              <w:fldChar w:fldCharType="separate"/>
                            </w:r>
                            <w:r w:rsidRPr="00D82380">
                              <w:rPr>
                                <w:rStyle w:val="Hyperlink"/>
                                <w:b/>
                                <w:color w:val="FFFF00"/>
                              </w:rPr>
                              <w:t>Self- Disclosure After High School</w:t>
                            </w:r>
                          </w:p>
                          <w:p w14:paraId="53BEABF9" w14:textId="0499A63F"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"Informal" </w:instrText>
                            </w:r>
                            <w:r w:rsidRPr="00D82380">
                              <w:rPr>
                                <w:b/>
                                <w:color w:val="FFFF00"/>
                              </w:rPr>
                              <w:fldChar w:fldCharType="separate"/>
                            </w:r>
                            <w:r w:rsidRPr="00D82380">
                              <w:rPr>
                                <w:rStyle w:val="Hyperlink"/>
                                <w:b/>
                                <w:color w:val="FFFF00"/>
                              </w:rPr>
                              <w:t>Informal Self-Disclosure</w:t>
                            </w:r>
                          </w:p>
                          <w:p w14:paraId="0780E5CC" w14:textId="695B4DA6"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"Formal" </w:instrText>
                            </w:r>
                            <w:r w:rsidRPr="00D82380">
                              <w:rPr>
                                <w:b/>
                                <w:color w:val="FFFF00"/>
                              </w:rPr>
                              <w:fldChar w:fldCharType="separate"/>
                            </w:r>
                            <w:r w:rsidRPr="00D82380">
                              <w:rPr>
                                <w:rStyle w:val="Hyperlink"/>
                                <w:b/>
                                <w:color w:val="FFFF00"/>
                              </w:rPr>
                              <w:t>Formal Self-Disclosure</w:t>
                            </w:r>
                          </w:p>
                          <w:p w14:paraId="4BC6280A" w14:textId="2F62A20A"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"ThingstoConsider" </w:instrText>
                            </w:r>
                            <w:r w:rsidRPr="00D82380">
                              <w:rPr>
                                <w:b/>
                                <w:color w:val="FFFF00"/>
                              </w:rPr>
                              <w:fldChar w:fldCharType="separate"/>
                            </w:r>
                            <w:r w:rsidRPr="00D82380">
                              <w:rPr>
                                <w:rStyle w:val="Hyperlink"/>
                                <w:b/>
                                <w:color w:val="FFFF00"/>
                              </w:rPr>
                              <w:t>Things to Consider</w:t>
                            </w:r>
                          </w:p>
                          <w:p w14:paraId="181CFF92" w14:textId="3D4E7E44"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"Risk" </w:instrText>
                            </w:r>
                            <w:r w:rsidRPr="00D82380">
                              <w:rPr>
                                <w:b/>
                                <w:color w:val="FFFF00"/>
                              </w:rPr>
                              <w:fldChar w:fldCharType="separate"/>
                            </w:r>
                            <w:r w:rsidRPr="00D82380">
                              <w:rPr>
                                <w:rStyle w:val="Hyperlink"/>
                                <w:b/>
                                <w:color w:val="FFFF00"/>
                              </w:rPr>
                              <w:t>Risk or Reward</w:t>
                            </w:r>
                          </w:p>
                          <w:p w14:paraId="7FD1D1A7" w14:textId="3A3704A1"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"Successful" </w:instrText>
                            </w:r>
                            <w:r w:rsidRPr="00D82380">
                              <w:rPr>
                                <w:b/>
                                <w:color w:val="FFFF00"/>
                              </w:rPr>
                              <w:fldChar w:fldCharType="separate"/>
                            </w:r>
                            <w:r w:rsidRPr="00D82380">
                              <w:rPr>
                                <w:rStyle w:val="Hyperlink"/>
                                <w:b/>
                                <w:color w:val="FFFF00"/>
                              </w:rPr>
                              <w:t>What Make Self-Disclosure Successful?</w:t>
                            </w:r>
                          </w:p>
                          <w:p w14:paraId="001187C1" w14:textId="580FF9C9"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"Wrapping" </w:instrText>
                            </w:r>
                            <w:r w:rsidRPr="00D82380">
                              <w:rPr>
                                <w:b/>
                                <w:color w:val="FFFF00"/>
                              </w:rPr>
                              <w:fldChar w:fldCharType="separate"/>
                            </w:r>
                            <w:r w:rsidRPr="00D82380">
                              <w:rPr>
                                <w:rStyle w:val="Hyperlink"/>
                                <w:b/>
                                <w:color w:val="FFFF00"/>
                              </w:rPr>
                              <w:t>Wrapping up</w:t>
                            </w:r>
                          </w:p>
                          <w:p w14:paraId="346FA3D4" w14:textId="497AAEB2" w:rsidR="00777E84" w:rsidRPr="00D82380" w:rsidRDefault="00D82380" w:rsidP="00CF4E51">
                            <w:pPr>
                              <w:spacing w:line="240" w:lineRule="auto"/>
                              <w:rPr>
                                <w:b/>
                                <w:color w:val="FFFF00"/>
                              </w:rPr>
                            </w:pPr>
                            <w:r w:rsidRPr="00D82380">
                              <w:rPr>
                                <w:b/>
                                <w:color w:val="FFFF00"/>
                              </w:rPr>
                              <w:fldChar w:fldCharType="end"/>
                            </w:r>
                            <w:hyperlink w:anchor="Objective" w:history="1">
                              <w:r w:rsidR="00777E84" w:rsidRPr="00D82380">
                                <w:rPr>
                                  <w:rStyle w:val="Hyperlink"/>
                                  <w:b/>
                                  <w:color w:val="FFFF00"/>
                                </w:rPr>
                                <w:t>Objective Check</w:t>
                              </w:r>
                            </w:hyperlink>
                          </w:p>
                          <w:p w14:paraId="11077299" w14:textId="531FECAF" w:rsidR="00777E84" w:rsidRPr="00D82380" w:rsidRDefault="000C17FD" w:rsidP="00CF4E51">
                            <w:pPr>
                              <w:spacing w:line="240" w:lineRule="auto"/>
                              <w:rPr>
                                <w:b/>
                                <w:color w:val="FFFF00"/>
                              </w:rPr>
                            </w:pPr>
                            <w:hyperlink w:anchor="Digging" w:history="1">
                              <w:r w:rsidR="00777E84" w:rsidRPr="00D82380">
                                <w:rPr>
                                  <w:rStyle w:val="Hyperlink"/>
                                  <w:b/>
                                  <w:color w:val="FFFF00"/>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66886B5" id="_x0000_t202" coordsize="21600,21600" o:spt="202" path="m0,0l0,21600,21600,21600,21600,0xe">
                <v:stroke joinstyle="miter"/>
                <v:path gradientshapeok="t" o:connecttype="rect"/>
              </v:shapetype>
              <v:shape id="Text Box 6" o:spid="_x0000_s1026" type="#_x0000_t202" style="position:absolute;margin-left:-53pt;margin-top:19.9pt;width:126.45pt;height:342.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" fillcolor="#7030a0" strokeweight=".5pt">
                <v:path arrowok="t"/>
                <v:textbox>
                  <w:txbxContent>
                    <w:p w14:paraId="48D63BA3" w14:textId="77777777" w:rsidR="00777E84" w:rsidRPr="00D82380" w:rsidRDefault="00777E84" w:rsidP="00CF4E51">
                      <w:pPr>
                        <w:spacing w:line="360" w:lineRule="auto"/>
                        <w:rPr>
                          <w:b/>
                          <w:color w:val="FFFF00"/>
                        </w:rPr>
                      </w:pPr>
                    </w:p>
                    <w:p w14:paraId="45583A0B" w14:textId="77777777" w:rsidR="00777E84" w:rsidRPr="00D82380" w:rsidRDefault="00D82380" w:rsidP="00CF4E51">
                      <w:pPr>
                        <w:spacing w:after="0" w:line="360" w:lineRule="auto"/>
                        <w:rPr>
                          <w:b/>
                          <w:color w:val="FFFF00"/>
                        </w:rPr>
                      </w:pPr>
                      <w:hyperlink w:anchor="Introduction" w:history="1">
                        <w:r w:rsidR="00777E84" w:rsidRPr="00D82380">
                          <w:rPr>
                            <w:rStyle w:val="Hyperlink"/>
                            <w:b/>
                            <w:color w:val="FFFF00"/>
                          </w:rPr>
                          <w:t>Introduction</w:t>
                        </w:r>
                      </w:hyperlink>
                    </w:p>
                    <w:p w14:paraId="725304FB" w14:textId="06556300" w:rsidR="00777E84" w:rsidRPr="00D82380" w:rsidRDefault="00D82380" w:rsidP="00D82380">
                      <w:pPr>
                        <w:spacing w:after="0" w:line="360" w:lineRule="auto"/>
                        <w:rPr>
                          <w:b/>
                          <w:color w:val="FFFF00"/>
                        </w:rPr>
                      </w:pPr>
                      <w:hyperlink w:anchor="Learn" w:history="1">
                        <w:r w:rsidR="00777E84" w:rsidRPr="00D82380">
                          <w:rPr>
                            <w:rStyle w:val="Hyperlink"/>
                            <w:b/>
                            <w:color w:val="FFFF00"/>
                          </w:rPr>
                          <w:t>Learn About It</w:t>
                        </w:r>
                      </w:hyperlink>
                    </w:p>
                    <w:p w14:paraId="2F1CD6C4" w14:textId="100E2903" w:rsidR="00D82380" w:rsidRPr="00D82380" w:rsidRDefault="00D82380" w:rsidP="00D82380">
                      <w:pPr>
                        <w:spacing w:after="0" w:line="360" w:lineRule="auto"/>
                        <w:rPr>
                          <w:rStyle w:val="Hyperlink"/>
                          <w:b/>
                          <w:color w:val="FFFF00"/>
                        </w:rPr>
                      </w:pPr>
                      <w:r w:rsidRPr="00D82380">
                        <w:rPr>
                          <w:b/>
                          <w:color w:val="FFFF00"/>
                        </w:rPr>
                        <w:fldChar w:fldCharType="begin"/>
                      </w:r>
                      <w:r w:rsidRPr="00D82380">
                        <w:rPr>
                          <w:b/>
                          <w:color w:val="FFFF00"/>
                        </w:rPr>
                        <w:instrText xml:space="preserve"> HYPERLINK  \l "SD" </w:instrText>
                      </w:r>
                      <w:r w:rsidRPr="00D82380">
                        <w:rPr>
                          <w:b/>
                          <w:color w:val="FFFF00"/>
                        </w:rPr>
                      </w:r>
                      <w:r w:rsidRPr="00D82380">
                        <w:rPr>
                          <w:b/>
                          <w:color w:val="FFFF00"/>
                        </w:rPr>
                        <w:fldChar w:fldCharType="separate"/>
                      </w:r>
                      <w:r w:rsidRPr="00D82380">
                        <w:rPr>
                          <w:rStyle w:val="Hyperlink"/>
                          <w:b/>
                          <w:color w:val="FFFF00"/>
                        </w:rPr>
                        <w:t>What is Self-Disclosure?</w:t>
                      </w:r>
                    </w:p>
                    <w:p w14:paraId="6DDB6CEB" w14:textId="3CB13906"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"Now" </w:instrText>
                      </w:r>
                      <w:r w:rsidRPr="00D82380">
                        <w:rPr>
                          <w:b/>
                          <w:color w:val="FFFF00"/>
                        </w:rPr>
                      </w:r>
                      <w:r w:rsidRPr="00D82380">
                        <w:rPr>
                          <w:b/>
                          <w:color w:val="FFFF00"/>
                        </w:rPr>
                        <w:fldChar w:fldCharType="separate"/>
                      </w:r>
                      <w:r w:rsidRPr="00D82380">
                        <w:rPr>
                          <w:rStyle w:val="Hyperlink"/>
                          <w:b/>
                          <w:color w:val="FFFF00"/>
                        </w:rPr>
                        <w:t>Self-Disclosure Now</w:t>
                      </w:r>
                    </w:p>
                    <w:p w14:paraId="7334556E" w14:textId="36F67DC7"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"AfterHS" </w:instrText>
                      </w:r>
                      <w:r w:rsidRPr="00D82380">
                        <w:rPr>
                          <w:b/>
                          <w:color w:val="FFFF00"/>
                        </w:rPr>
                      </w:r>
                      <w:r w:rsidRPr="00D82380">
                        <w:rPr>
                          <w:b/>
                          <w:color w:val="FFFF00"/>
                        </w:rPr>
                        <w:fldChar w:fldCharType="separate"/>
                      </w:r>
                      <w:r w:rsidRPr="00D82380">
                        <w:rPr>
                          <w:rStyle w:val="Hyperlink"/>
                          <w:b/>
                          <w:color w:val="FFFF00"/>
                        </w:rPr>
                        <w:t>Self- Disclosure After High School</w:t>
                      </w:r>
                    </w:p>
                    <w:p w14:paraId="53BEABF9" w14:textId="0499A63F"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"Informal" </w:instrText>
                      </w:r>
                      <w:r w:rsidRPr="00D82380">
                        <w:rPr>
                          <w:b/>
                          <w:color w:val="FFFF00"/>
                        </w:rPr>
                      </w:r>
                      <w:r w:rsidRPr="00D82380">
                        <w:rPr>
                          <w:b/>
                          <w:color w:val="FFFF00"/>
                        </w:rPr>
                        <w:fldChar w:fldCharType="separate"/>
                      </w:r>
                      <w:r w:rsidRPr="00D82380">
                        <w:rPr>
                          <w:rStyle w:val="Hyperlink"/>
                          <w:b/>
                          <w:color w:val="FFFF00"/>
                        </w:rPr>
                        <w:t>Informal Self-Disclosure</w:t>
                      </w:r>
                    </w:p>
                    <w:p w14:paraId="0780E5CC" w14:textId="695B4DA6"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"Formal" </w:instrText>
                      </w:r>
                      <w:r w:rsidRPr="00D82380">
                        <w:rPr>
                          <w:b/>
                          <w:color w:val="FFFF00"/>
                        </w:rPr>
                      </w:r>
                      <w:r w:rsidRPr="00D82380">
                        <w:rPr>
                          <w:b/>
                          <w:color w:val="FFFF00"/>
                        </w:rPr>
                        <w:fldChar w:fldCharType="separate"/>
                      </w:r>
                      <w:r w:rsidRPr="00D82380">
                        <w:rPr>
                          <w:rStyle w:val="Hyperlink"/>
                          <w:b/>
                          <w:color w:val="FFFF00"/>
                        </w:rPr>
                        <w:t>Formal Self-Disclosure</w:t>
                      </w:r>
                    </w:p>
                    <w:p w14:paraId="4BC6280A" w14:textId="2F62A20A"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"ThingstoConsider" </w:instrText>
                      </w:r>
                      <w:r w:rsidRPr="00D82380">
                        <w:rPr>
                          <w:b/>
                          <w:color w:val="FFFF00"/>
                        </w:rPr>
                      </w:r>
                      <w:r w:rsidRPr="00D82380">
                        <w:rPr>
                          <w:b/>
                          <w:color w:val="FFFF00"/>
                        </w:rPr>
                        <w:fldChar w:fldCharType="separate"/>
                      </w:r>
                      <w:r w:rsidRPr="00D82380">
                        <w:rPr>
                          <w:rStyle w:val="Hyperlink"/>
                          <w:b/>
                          <w:color w:val="FFFF00"/>
                        </w:rPr>
                        <w:t>Things to Consider</w:t>
                      </w:r>
                    </w:p>
                    <w:p w14:paraId="181CFF92" w14:textId="3D4E7E44"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"Risk" </w:instrText>
                      </w:r>
                      <w:r w:rsidRPr="00D82380">
                        <w:rPr>
                          <w:b/>
                          <w:color w:val="FFFF00"/>
                        </w:rPr>
                      </w:r>
                      <w:r w:rsidRPr="00D82380">
                        <w:rPr>
                          <w:b/>
                          <w:color w:val="FFFF00"/>
                        </w:rPr>
                        <w:fldChar w:fldCharType="separate"/>
                      </w:r>
                      <w:r w:rsidRPr="00D82380">
                        <w:rPr>
                          <w:rStyle w:val="Hyperlink"/>
                          <w:b/>
                          <w:color w:val="FFFF00"/>
                        </w:rPr>
                        <w:t>Risk or Reward</w:t>
                      </w:r>
                    </w:p>
                    <w:p w14:paraId="7FD1D1A7" w14:textId="3A3704A1"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"Successful" </w:instrText>
                      </w:r>
                      <w:r w:rsidRPr="00D82380">
                        <w:rPr>
                          <w:b/>
                          <w:color w:val="FFFF00"/>
                        </w:rPr>
                      </w:r>
                      <w:r w:rsidRPr="00D82380">
                        <w:rPr>
                          <w:b/>
                          <w:color w:val="FFFF00"/>
                        </w:rPr>
                        <w:fldChar w:fldCharType="separate"/>
                      </w:r>
                      <w:r w:rsidRPr="00D82380">
                        <w:rPr>
                          <w:rStyle w:val="Hyperlink"/>
                          <w:b/>
                          <w:color w:val="FFFF00"/>
                        </w:rPr>
                        <w:t>What Make Self-Disclosure Successful?</w:t>
                      </w:r>
                    </w:p>
                    <w:p w14:paraId="001187C1" w14:textId="580FF9C9"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"Wrapping" </w:instrText>
                      </w:r>
                      <w:r w:rsidRPr="00D82380">
                        <w:rPr>
                          <w:b/>
                          <w:color w:val="FFFF00"/>
                        </w:rPr>
                      </w:r>
                      <w:r w:rsidRPr="00D82380">
                        <w:rPr>
                          <w:b/>
                          <w:color w:val="FFFF00"/>
                        </w:rPr>
                        <w:fldChar w:fldCharType="separate"/>
                      </w:r>
                      <w:r w:rsidRPr="00D82380">
                        <w:rPr>
                          <w:rStyle w:val="Hyperlink"/>
                          <w:b/>
                          <w:color w:val="FFFF00"/>
                        </w:rPr>
                        <w:t>Wrapping up</w:t>
                      </w:r>
                    </w:p>
                    <w:p w14:paraId="346FA3D4" w14:textId="497AAEB2" w:rsidR="00777E84" w:rsidRPr="00D82380" w:rsidRDefault="00D82380" w:rsidP="00CF4E51">
                      <w:pPr>
                        <w:spacing w:line="240" w:lineRule="auto"/>
                        <w:rPr>
                          <w:b/>
                          <w:color w:val="FFFF00"/>
                        </w:rPr>
                      </w:pPr>
                      <w:r w:rsidRPr="00D82380">
                        <w:rPr>
                          <w:b/>
                          <w:color w:val="FFFF00"/>
                        </w:rPr>
                        <w:fldChar w:fldCharType="end"/>
                      </w:r>
                      <w:hyperlink w:anchor="Objective" w:history="1">
                        <w:r w:rsidR="00777E84" w:rsidRPr="00D82380">
                          <w:rPr>
                            <w:rStyle w:val="Hyperlink"/>
                            <w:b/>
                            <w:color w:val="FFFF00"/>
                          </w:rPr>
                          <w:t>Objective Check</w:t>
                        </w:r>
                      </w:hyperlink>
                    </w:p>
                    <w:p w14:paraId="11077299" w14:textId="531FECAF" w:rsidR="00777E84" w:rsidRPr="00D82380" w:rsidRDefault="00D82380" w:rsidP="00CF4E51">
                      <w:pPr>
                        <w:spacing w:line="240" w:lineRule="auto"/>
                        <w:rPr>
                          <w:b/>
                          <w:color w:val="FFFF00"/>
                        </w:rPr>
                      </w:pPr>
                      <w:hyperlink w:anchor="Digging" w:history="1">
                        <w:r w:rsidR="00777E84" w:rsidRPr="00D82380">
                          <w:rPr>
                            <w:rStyle w:val="Hyperlink"/>
                            <w:b/>
                            <w:color w:val="FFFF00"/>
                          </w:rPr>
                          <w:t>Digging Deeper</w:t>
                        </w:r>
                      </w:hyperlink>
                    </w:p>
                  </w:txbxContent>
                </v:textbox>
              </v:shape>
            </w:pict>
          </mc:Fallback>
        </mc:AlternateContent>
      </w:r>
      <w:r w:rsidR="00527B6D">
        <w:rPr>
          <w:noProof/>
        </w:rPr>
        <mc:AlternateContent>
          <mc:Choice Requires="wps">
            <w:drawing>
              <wp:anchor distT="0" distB="0" distL="114300" distR="114300" simplePos="0" relativeHeight="251653120" behindDoc="0" locked="0" layoutInCell="1" allowOverlap="1" wp14:anchorId="5B8F2BF1" wp14:editId="75908A44">
                <wp:simplePos x="0" y="0"/>
                <wp:positionH relativeFrom="column">
                  <wp:posOffset>1219200</wp:posOffset>
                </wp:positionH>
                <wp:positionV relativeFrom="paragraph">
                  <wp:posOffset>138430</wp:posOffset>
                </wp:positionV>
                <wp:extent cx="4744085" cy="2517140"/>
                <wp:effectExtent l="0" t="0" r="5715"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251714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6350">
                              <a:solidFill>
                                <a:srgbClr val="000000"/>
                              </a:solidFill>
                              <a:miter lim="800000"/>
                              <a:headEnd/>
                              <a:tailEnd/>
                            </a14:hiddenLine>
                          </a:ext>
                        </a:extLst>
                      </wps:spPr>
                      <wps:txbx>
                        <w:txbxContent>
                          <w:p w14:paraId="4B04C21A" w14:textId="77777777" w:rsidR="00777E84" w:rsidRPr="00D82380" w:rsidRDefault="00777E84" w:rsidP="006B41BB">
                            <w:pPr>
                              <w:rPr>
                                <w:b/>
                                <w:sz w:val="24"/>
                                <w:szCs w:val="24"/>
                              </w:rPr>
                            </w:pPr>
                            <w:r w:rsidRPr="00D82380">
                              <w:rPr>
                                <w:b/>
                                <w:sz w:val="24"/>
                                <w:szCs w:val="24"/>
                              </w:rPr>
                              <w:t xml:space="preserve">Introduction </w:t>
                            </w:r>
                            <w:bookmarkStart w:id="1" w:name="Introduction"/>
                            <w:bookmarkEnd w:id="1"/>
                          </w:p>
                          <w:p w14:paraId="62C82D34" w14:textId="77777777" w:rsidR="00DF2C7B" w:rsidRPr="00527B6D" w:rsidRDefault="00777E84" w:rsidP="00DF2C7B">
                            <w:pPr>
                              <w:rPr>
                                <w:rFonts w:asciiTheme="minorHAnsi" w:hAnsiTheme="minorHAnsi"/>
                                <w:color w:val="000000" w:themeColor="text1"/>
                              </w:rPr>
                            </w:pPr>
                            <w:r w:rsidRPr="00527B6D">
                              <w:rPr>
                                <w:rFonts w:asciiTheme="minorHAnsi" w:hAnsiTheme="minorHAnsi"/>
                                <w:b/>
                              </w:rPr>
                              <w:t>Objective:</w:t>
                            </w:r>
                            <w:r w:rsidRPr="00527B6D">
                              <w:rPr>
                                <w:rFonts w:asciiTheme="minorHAnsi" w:hAnsiTheme="minorHAnsi"/>
                              </w:rPr>
                              <w:t xml:space="preserve"> </w:t>
                            </w:r>
                            <w:r w:rsidR="00DF2C7B" w:rsidRPr="00527B6D">
                              <w:rPr>
                                <w:rFonts w:asciiTheme="minorHAnsi" w:hAnsiTheme="minorHAnsi"/>
                                <w:color w:val="000000" w:themeColor="text1"/>
                              </w:rPr>
                              <w:t>You will</w:t>
                            </w:r>
                          </w:p>
                          <w:p w14:paraId="4F4AC776" w14:textId="358EB405" w:rsidR="00DF2C7B" w:rsidRPr="00527B6D" w:rsidRDefault="00DF2C7B" w:rsidP="008E12F3">
                            <w:pPr>
                              <w:pStyle w:val="ListParagraph"/>
                              <w:numPr>
                                <w:ilvl w:val="0"/>
                                <w:numId w:val="2"/>
                              </w:numPr>
                              <w:rPr>
                                <w:rFonts w:asciiTheme="minorHAnsi" w:hAnsiTheme="minorHAnsi"/>
                                <w:color w:val="000000" w:themeColor="text1"/>
                              </w:rPr>
                            </w:pPr>
                            <w:r w:rsidRPr="00527B6D">
                              <w:rPr>
                                <w:rFonts w:asciiTheme="minorHAnsi" w:hAnsiTheme="minorHAnsi"/>
                                <w:color w:val="000000" w:themeColor="text1"/>
                              </w:rPr>
                              <w:t>Identify the risks and rewards in both formal and informal self-disclosure situations</w:t>
                            </w:r>
                          </w:p>
                          <w:p w14:paraId="48CB28E9" w14:textId="02D2CA0B" w:rsidR="00DF2C7B" w:rsidRPr="00527B6D" w:rsidRDefault="00DF2C7B" w:rsidP="008E12F3">
                            <w:pPr>
                              <w:pStyle w:val="ListParagraph"/>
                              <w:numPr>
                                <w:ilvl w:val="0"/>
                                <w:numId w:val="2"/>
                              </w:numPr>
                              <w:rPr>
                                <w:rFonts w:asciiTheme="minorHAnsi" w:hAnsiTheme="minorHAnsi"/>
                                <w:color w:val="000000" w:themeColor="text1"/>
                              </w:rPr>
                            </w:pPr>
                            <w:r w:rsidRPr="00527B6D">
                              <w:rPr>
                                <w:rFonts w:asciiTheme="minorHAnsi" w:hAnsiTheme="minorHAnsi"/>
                                <w:color w:val="000000" w:themeColor="text1"/>
                              </w:rPr>
                              <w:t>Build an outline for successful self-disclosure in both formal and informal situations.</w:t>
                            </w:r>
                          </w:p>
                          <w:p w14:paraId="5AF364AB" w14:textId="7448DCAA" w:rsidR="00777E84" w:rsidRDefault="00777E84" w:rsidP="00C107C9">
                            <w:r w:rsidRPr="00576379">
                              <w:rPr>
                                <w:b/>
                              </w:rPr>
                              <w:t xml:space="preserve">Estimated time </w:t>
                            </w:r>
                            <w:r>
                              <w:rPr>
                                <w:b/>
                              </w:rPr>
                              <w:t xml:space="preserve">needed:  </w:t>
                            </w:r>
                            <w:r w:rsidRPr="00E327F4">
                              <w:t>30-45 minutes</w:t>
                            </w:r>
                          </w:p>
                          <w:p w14:paraId="6802FA84" w14:textId="3101A76B" w:rsidR="00777E84" w:rsidRPr="009B07EB" w:rsidRDefault="00777E84" w:rsidP="009B07EB">
                            <w:pPr>
                              <w:pStyle w:val="ListParagraph"/>
                              <w:spacing w:after="0"/>
                              <w:ind w:left="0"/>
                            </w:pPr>
                            <w:r w:rsidRPr="006B41BB">
                              <w:rPr>
                                <w:b/>
                              </w:rPr>
                              <w:t>Additional materials needed:</w:t>
                            </w:r>
                          </w:p>
                          <w:p w14:paraId="31D6B8C8" w14:textId="2E88EA10" w:rsidR="00777E84" w:rsidRDefault="00777E84" w:rsidP="00527B6D">
                            <w:pPr>
                              <w:numPr>
                                <w:ilvl w:val="0"/>
                                <w:numId w:val="1"/>
                              </w:numPr>
                              <w:spacing w:after="0"/>
                            </w:pPr>
                            <w:r>
                              <w:t>Internet</w:t>
                            </w:r>
                            <w:r w:rsidR="00527B6D">
                              <w:t xml:space="preserve"> access</w:t>
                            </w:r>
                          </w:p>
                          <w:p w14:paraId="7AB3E69B" w14:textId="16ABC11A" w:rsidR="000378D7" w:rsidRPr="0024298B" w:rsidRDefault="000378D7" w:rsidP="00527B6D">
                            <w:pPr>
                              <w:numPr>
                                <w:ilvl w:val="0"/>
                                <w:numId w:val="1"/>
                              </w:numPr>
                              <w:spacing w:after="0"/>
                            </w:pPr>
                            <w:r>
                              <w:t>Pencil and 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8F2BF1" id="Text Box 3" o:spid="_x0000_s1027" type="#_x0000_t202" style="position:absolute;margin-left:96pt;margin-top:10.9pt;width:373.55pt;height:19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" stroked="f">
                <v:textbox>
                  <w:txbxContent>
                    <w:p w14:paraId="4B04C21A" w14:textId="77777777" w:rsidR="00777E84" w:rsidRPr="00D82380" w:rsidRDefault="00777E84" w:rsidP="006B41BB">
                      <w:pPr>
                        <w:rPr>
                          <w:b/>
                          <w:sz w:val="24"/>
                          <w:szCs w:val="24"/>
                        </w:rPr>
                      </w:pPr>
                      <w:r w:rsidRPr="00D82380">
                        <w:rPr>
                          <w:b/>
                          <w:sz w:val="24"/>
                          <w:szCs w:val="24"/>
                        </w:rPr>
                        <w:t xml:space="preserve">Introduction </w:t>
                      </w:r>
                      <w:bookmarkStart w:id="1" w:name="Introduction"/>
                      <w:bookmarkEnd w:id="1"/>
                    </w:p>
                    <w:p w14:paraId="62C82D34" w14:textId="77777777" w:rsidR="00DF2C7B" w:rsidRPr="00527B6D" w:rsidRDefault="00777E84" w:rsidP="00DF2C7B">
                      <w:pPr>
                        <w:rPr>
                          <w:rFonts w:asciiTheme="minorHAnsi" w:hAnsiTheme="minorHAnsi"/>
                          <w:color w:val="000000" w:themeColor="text1"/>
                        </w:rPr>
                      </w:pPr>
                      <w:r w:rsidRPr="00527B6D">
                        <w:rPr>
                          <w:rFonts w:asciiTheme="minorHAnsi" w:hAnsiTheme="minorHAnsi"/>
                          <w:b/>
                        </w:rPr>
                        <w:t>Objective:</w:t>
                      </w:r>
                      <w:r w:rsidRPr="00527B6D">
                        <w:rPr>
                          <w:rFonts w:asciiTheme="minorHAnsi" w:hAnsiTheme="minorHAnsi"/>
                        </w:rPr>
                        <w:t xml:space="preserve"> </w:t>
                      </w:r>
                      <w:r w:rsidR="00DF2C7B" w:rsidRPr="00527B6D">
                        <w:rPr>
                          <w:rFonts w:asciiTheme="minorHAnsi" w:hAnsiTheme="minorHAnsi"/>
                          <w:color w:val="000000" w:themeColor="text1"/>
                        </w:rPr>
                        <w:t>You will</w:t>
                      </w:r>
                    </w:p>
                    <w:p w14:paraId="4F4AC776" w14:textId="358EB405" w:rsidR="00DF2C7B" w:rsidRPr="00527B6D" w:rsidRDefault="00DF2C7B" w:rsidP="008E12F3">
                      <w:pPr>
                        <w:pStyle w:val="ListParagraph"/>
                        <w:numPr>
                          <w:ilvl w:val="0"/>
                          <w:numId w:val="2"/>
                        </w:numPr>
                        <w:rPr>
                          <w:rFonts w:asciiTheme="minorHAnsi" w:hAnsiTheme="minorHAnsi"/>
                          <w:color w:val="000000" w:themeColor="text1"/>
                        </w:rPr>
                      </w:pPr>
                      <w:r w:rsidRPr="00527B6D">
                        <w:rPr>
                          <w:rFonts w:asciiTheme="minorHAnsi" w:hAnsiTheme="minorHAnsi"/>
                          <w:color w:val="000000" w:themeColor="text1"/>
                        </w:rPr>
                        <w:t>Identify the risks and rewards in both formal and informal self-disclosure situations</w:t>
                      </w:r>
                    </w:p>
                    <w:p w14:paraId="48CB28E9" w14:textId="02D2CA0B" w:rsidR="00DF2C7B" w:rsidRPr="00527B6D" w:rsidRDefault="00DF2C7B" w:rsidP="008E12F3">
                      <w:pPr>
                        <w:pStyle w:val="ListParagraph"/>
                        <w:numPr>
                          <w:ilvl w:val="0"/>
                          <w:numId w:val="2"/>
                        </w:numPr>
                        <w:rPr>
                          <w:rFonts w:asciiTheme="minorHAnsi" w:hAnsiTheme="minorHAnsi"/>
                          <w:color w:val="000000" w:themeColor="text1"/>
                        </w:rPr>
                      </w:pPr>
                      <w:r w:rsidRPr="00527B6D">
                        <w:rPr>
                          <w:rFonts w:asciiTheme="minorHAnsi" w:hAnsiTheme="minorHAnsi"/>
                          <w:color w:val="000000" w:themeColor="text1"/>
                        </w:rPr>
                        <w:t>Build an outline for successful self-disclosure in both formal and informal situations.</w:t>
                      </w:r>
                    </w:p>
                    <w:p w14:paraId="5AF364AB" w14:textId="7448DCAA" w:rsidR="00777E84" w:rsidRDefault="00777E84" w:rsidP="00C107C9">
                      <w:r w:rsidRPr="00576379">
                        <w:rPr>
                          <w:b/>
                        </w:rPr>
                        <w:t xml:space="preserve">Estimated time </w:t>
                      </w:r>
                      <w:r>
                        <w:rPr>
                          <w:b/>
                        </w:rPr>
                        <w:t xml:space="preserve">needed:  </w:t>
                      </w:r>
                      <w:r w:rsidRPr="00E327F4">
                        <w:t>30-45 minutes</w:t>
                      </w:r>
                    </w:p>
                    <w:p w14:paraId="6802FA84" w14:textId="3101A76B" w:rsidR="00777E84" w:rsidRPr="009B07EB" w:rsidRDefault="00777E84" w:rsidP="009B07EB">
                      <w:pPr>
                        <w:pStyle w:val="ListParagraph"/>
                        <w:spacing w:after="0"/>
                        <w:ind w:left="0"/>
                      </w:pPr>
                      <w:r w:rsidRPr="006B41BB">
                        <w:rPr>
                          <w:b/>
                        </w:rPr>
                        <w:t>Additional materials needed:</w:t>
                      </w:r>
                    </w:p>
                    <w:p w14:paraId="31D6B8C8" w14:textId="2E88EA10" w:rsidR="00777E84" w:rsidRDefault="00777E84" w:rsidP="00527B6D">
                      <w:pPr>
                        <w:numPr>
                          <w:ilvl w:val="0"/>
                          <w:numId w:val="1"/>
                        </w:numPr>
                        <w:spacing w:after="0"/>
                      </w:pPr>
                      <w:r>
                        <w:t>Internet</w:t>
                      </w:r>
                      <w:r w:rsidR="00527B6D">
                        <w:t xml:space="preserve"> access</w:t>
                      </w:r>
                    </w:p>
                    <w:p w14:paraId="7AB3E69B" w14:textId="16ABC11A" w:rsidR="000378D7" w:rsidRPr="0024298B" w:rsidRDefault="000378D7" w:rsidP="00527B6D">
                      <w:pPr>
                        <w:numPr>
                          <w:ilvl w:val="0"/>
                          <w:numId w:val="1"/>
                        </w:numPr>
                        <w:spacing w:after="0"/>
                      </w:pPr>
                      <w:r>
                        <w:t>Pencil and paper</w:t>
                      </w:r>
                    </w:p>
                  </w:txbxContent>
                </v:textbox>
              </v:shape>
            </w:pict>
          </mc:Fallback>
        </mc:AlternateContent>
      </w:r>
    </w:p>
    <w:p w14:paraId="6D95A4C7" w14:textId="67CF8561" w:rsidR="005F0F97" w:rsidRDefault="005F0F97"/>
    <w:p w14:paraId="20DF5650" w14:textId="54E251AF" w:rsidR="005F0F97" w:rsidRDefault="005F0F97"/>
    <w:p w14:paraId="32FF03D2" w14:textId="77777777" w:rsidR="005F0F97" w:rsidRDefault="005F0F97"/>
    <w:p w14:paraId="7C425113" w14:textId="77777777" w:rsidR="005F0F97" w:rsidRDefault="005F0F97"/>
    <w:p w14:paraId="172D322D" w14:textId="77777777" w:rsidR="005F0F97" w:rsidRDefault="005F0F97"/>
    <w:p w14:paraId="3BEAADF5" w14:textId="77777777" w:rsidR="005F0F97" w:rsidRDefault="005F0F97" w:rsidP="00F86ABA">
      <w:pPr>
        <w:spacing w:after="0"/>
      </w:pPr>
    </w:p>
    <w:p w14:paraId="35206007" w14:textId="77777777" w:rsidR="005F0F97" w:rsidRDefault="005F0F97" w:rsidP="00F86ABA">
      <w:pPr>
        <w:spacing w:after="0"/>
        <w:rPr>
          <w:b/>
          <w:highlight w:val="yellow"/>
        </w:rPr>
      </w:pPr>
      <w:r>
        <w:rPr>
          <w:b/>
          <w:highlight w:val="yellow"/>
        </w:rPr>
        <w:br/>
      </w:r>
    </w:p>
    <w:p w14:paraId="3610C615" w14:textId="77777777" w:rsidR="005F0F97" w:rsidRDefault="005F0F97" w:rsidP="00F86ABA">
      <w:pPr>
        <w:spacing w:after="0"/>
        <w:rPr>
          <w:b/>
          <w:highlight w:val="yellow"/>
        </w:rPr>
      </w:pPr>
    </w:p>
    <w:p w14:paraId="3C8BEFCB" w14:textId="77777777" w:rsidR="005F0F97" w:rsidRDefault="005F0F97" w:rsidP="00F86ABA">
      <w:pPr>
        <w:spacing w:after="0"/>
        <w:rPr>
          <w:b/>
          <w:highlight w:val="yellow"/>
        </w:rPr>
      </w:pPr>
    </w:p>
    <w:p w14:paraId="5F7B0241" w14:textId="77777777" w:rsidR="005F0F97" w:rsidRDefault="005F0F97" w:rsidP="00F86ABA">
      <w:pPr>
        <w:spacing w:after="0"/>
        <w:rPr>
          <w:b/>
          <w:highlight w:val="yellow"/>
        </w:rPr>
      </w:pPr>
    </w:p>
    <w:p w14:paraId="0D126AB5" w14:textId="77777777" w:rsidR="005F0F97" w:rsidRDefault="005F0F97" w:rsidP="00F86ABA">
      <w:pPr>
        <w:spacing w:after="0"/>
        <w:rPr>
          <w:b/>
          <w:highlight w:val="yellow"/>
        </w:rPr>
      </w:pPr>
    </w:p>
    <w:p w14:paraId="2D49FDC1" w14:textId="77777777" w:rsidR="005F0F97" w:rsidRDefault="005F0F97" w:rsidP="00F86ABA">
      <w:pPr>
        <w:spacing w:after="0"/>
        <w:rPr>
          <w:b/>
          <w:highlight w:val="yellow"/>
        </w:rPr>
      </w:pPr>
    </w:p>
    <w:p w14:paraId="0A98A0DF" w14:textId="63D6CEE2" w:rsidR="005F0F97" w:rsidRDefault="00527B6D" w:rsidP="00F86ABA">
      <w:pPr>
        <w:spacing w:after="0"/>
        <w:rPr>
          <w:b/>
          <w:highlight w:val="yellow"/>
        </w:rPr>
      </w:pPr>
      <w:r>
        <w:rPr>
          <w:noProof/>
        </w:rPr>
        <mc:AlternateContent>
          <mc:Choice Requires="wps">
            <w:drawing>
              <wp:anchor distT="0" distB="0" distL="114300" distR="114300" simplePos="0" relativeHeight="251644928" behindDoc="0" locked="0" layoutInCell="1" allowOverlap="1" wp14:anchorId="5BFC8661" wp14:editId="356571B4">
                <wp:simplePos x="0" y="0"/>
                <wp:positionH relativeFrom="column">
                  <wp:posOffset>1353185</wp:posOffset>
                </wp:positionH>
                <wp:positionV relativeFrom="paragraph">
                  <wp:posOffset>165100</wp:posOffset>
                </wp:positionV>
                <wp:extent cx="4525010" cy="3418840"/>
                <wp:effectExtent l="0" t="0" r="21590" b="3556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010" cy="3418840"/>
                        </a:xfrm>
                        <a:prstGeom prst="rect">
                          <a:avLst/>
                        </a:prstGeom>
                        <a:solidFill>
                          <a:srgbClr val="FFFFFF"/>
                        </a:solidFill>
                        <a:ln w="6350">
                          <a:solidFill>
                            <a:srgbClr val="000000"/>
                          </a:solidFill>
                          <a:miter lim="800000"/>
                          <a:headEnd/>
                          <a:tailEnd/>
                        </a:ln>
                      </wps:spPr>
                      <wps:txbx>
                        <w:txbxContent>
                          <w:p w14:paraId="11044F57" w14:textId="77777777" w:rsidR="00777E84" w:rsidRDefault="00777E84">
                            <w:pPr>
                              <w:rPr>
                                <w:b/>
                              </w:rPr>
                            </w:pPr>
                            <w:r w:rsidRPr="00F86ABA">
                              <w:rPr>
                                <w:b/>
                              </w:rPr>
                              <w:t>Introductory Video</w:t>
                            </w:r>
                          </w:p>
                          <w:p w14:paraId="5EF18629" w14:textId="5079C5F2" w:rsidR="00F373D8" w:rsidRDefault="00527B6D" w:rsidP="001658CB">
                            <w:r>
                              <w:rPr>
                                <w:noProof/>
                              </w:rPr>
                              <w:drawing>
                                <wp:inline distT="0" distB="0" distL="0" distR="0" wp14:anchorId="6AABBC50" wp14:editId="430E5699">
                                  <wp:extent cx="4400736" cy="2745740"/>
                                  <wp:effectExtent l="0" t="0" r="0" b="0"/>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28 at 11.03.08 AM.png"/>
                                          <pic:cNvPicPr/>
                                        </pic:nvPicPr>
                                        <pic:blipFill>
                                          <a:blip r:embed="rId7">
                                            <a:extLst>
                                              <a:ext uri="{28A0092B-C50C-407E-A947-70E740481C1C}">
                                                <a14:useLocalDpi xmlns:a14="http://schemas.microsoft.com/office/drawing/2010/main" val="0"/>
                                              </a:ext>
                                            </a:extLst>
                                          </a:blip>
                                          <a:stretch>
                                            <a:fillRect/>
                                          </a:stretch>
                                        </pic:blipFill>
                                        <pic:spPr>
                                          <a:xfrm>
                                            <a:off x="0" y="0"/>
                                            <a:ext cx="4407962" cy="2750249"/>
                                          </a:xfrm>
                                          <a:prstGeom prst="rect">
                                            <a:avLst/>
                                          </a:prstGeom>
                                        </pic:spPr>
                                      </pic:pic>
                                    </a:graphicData>
                                  </a:graphic>
                                </wp:inline>
                              </w:drawing>
                            </w:r>
                          </w:p>
                          <w:p w14:paraId="1AC09CDC" w14:textId="77777777" w:rsidR="00F373D8" w:rsidRDefault="00F373D8" w:rsidP="001658CB"/>
                          <w:p w14:paraId="408F926F" w14:textId="77777777" w:rsidR="00F373D8" w:rsidRPr="00D352B1" w:rsidRDefault="00F373D8" w:rsidP="001658CB"/>
                          <w:p w14:paraId="45FA41AC" w14:textId="77777777" w:rsidR="00873A17" w:rsidRPr="006857CD" w:rsidRDefault="00873A17">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FC8661" id="Text Box 5" o:spid="_x0000_s1028" type="#_x0000_t202" style="position:absolute;margin-left:106.55pt;margin-top:13pt;width:356.3pt;height:269.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" strokeweight=".5pt">
                <v:textbox>
                  <w:txbxContent>
                    <w:p w14:paraId="11044F57" w14:textId="77777777" w:rsidR="00777E84" w:rsidRDefault="00777E84">
                      <w:pPr>
                        <w:rPr>
                          <w:b/>
                        </w:rPr>
                      </w:pPr>
                      <w:r w:rsidRPr="00F86ABA">
                        <w:rPr>
                          <w:b/>
                        </w:rPr>
                        <w:t>Introductory Video</w:t>
                      </w:r>
                    </w:p>
                    <w:p w14:paraId="5EF18629" w14:textId="5079C5F2" w:rsidR="00F373D8" w:rsidRDefault="00527B6D" w:rsidP="001658CB">
                      <w:r>
                        <w:rPr>
                          <w:noProof/>
                          <w:lang w:eastAsia="zh-CN"/>
                        </w:rPr>
                        <w:drawing>
                          <wp:inline distT="0" distB="0" distL="0" distR="0" wp14:anchorId="6AABBC50" wp14:editId="430E5699">
                            <wp:extent cx="4400736" cy="2745740"/>
                            <wp:effectExtent l="0" t="0" r="0" b="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28 at 11.03.08 AM.png"/>
                                    <pic:cNvPicPr/>
                                  </pic:nvPicPr>
                                  <pic:blipFill>
                                    <a:blip r:embed="rId9">
                                      <a:extLst>
                                        <a:ext uri="{28A0092B-C50C-407E-A947-70E740481C1C}">
                                          <a14:useLocalDpi xmlns:a14="http://schemas.microsoft.com/office/drawing/2010/main" val="0"/>
                                        </a:ext>
                                      </a:extLst>
                                    </a:blip>
                                    <a:stretch>
                                      <a:fillRect/>
                                    </a:stretch>
                                  </pic:blipFill>
                                  <pic:spPr>
                                    <a:xfrm>
                                      <a:off x="0" y="0"/>
                                      <a:ext cx="4407962" cy="2750249"/>
                                    </a:xfrm>
                                    <a:prstGeom prst="rect">
                                      <a:avLst/>
                                    </a:prstGeom>
                                  </pic:spPr>
                                </pic:pic>
                              </a:graphicData>
                            </a:graphic>
                          </wp:inline>
                        </w:drawing>
                      </w:r>
                    </w:p>
                    <w:p w14:paraId="1AC09CDC" w14:textId="77777777" w:rsidR="00F373D8" w:rsidRDefault="00F373D8" w:rsidP="001658CB"/>
                    <w:p w14:paraId="408F926F" w14:textId="77777777" w:rsidR="00F373D8" w:rsidRPr="00D352B1" w:rsidRDefault="00F373D8" w:rsidP="001658CB"/>
                    <w:p w14:paraId="45FA41AC" w14:textId="77777777" w:rsidR="00873A17" w:rsidRPr="006857CD" w:rsidRDefault="00873A17">
                      <w:pPr>
                        <w:rPr>
                          <w:i/>
                        </w:rPr>
                      </w:pP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3239FF70" wp14:editId="42CB9309">
                <wp:simplePos x="0" y="0"/>
                <wp:positionH relativeFrom="column">
                  <wp:posOffset>1219200</wp:posOffset>
                </wp:positionH>
                <wp:positionV relativeFrom="paragraph">
                  <wp:posOffset>38101</wp:posOffset>
                </wp:positionV>
                <wp:extent cx="4860925" cy="3774440"/>
                <wp:effectExtent l="0" t="0" r="15875" b="3556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0925" cy="3774440"/>
                        </a:xfrm>
                        <a:prstGeom prst="rect">
                          <a:avLst/>
                        </a:prstGeom>
                        <a:solidFill>
                          <a:srgbClr val="7030A0"/>
                        </a:solidFill>
                        <a:ln w="12700">
                          <a:solidFill>
                            <a:srgbClr val="1F4D78"/>
                          </a:solidFill>
                          <a:miter lim="800000"/>
                          <a:headEnd/>
                          <a:tailEnd/>
                        </a:ln>
                      </wps:spPr>
                      <wps:txbx>
                        <w:txbxContent>
                          <w:p w14:paraId="2C45377F" w14:textId="77777777" w:rsidR="00777E84" w:rsidRDefault="00777E84"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239FF70" id="Rectangle 4" o:spid="_x0000_s1029" style="position:absolute;margin-left:96pt;margin-top:3pt;width:382.75pt;height:297.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" fillcolor="#7030a0" strokecolor="#1f4d78" strokeweight="1pt">
                <v:textbox>
                  <w:txbxContent>
                    <w:p w14:paraId="2C45377F" w14:textId="77777777" w:rsidR="00777E84" w:rsidRDefault="00777E84" w:rsidP="00934184">
                      <w:pPr>
                        <w:jc w:val="center"/>
                      </w:pPr>
                    </w:p>
                  </w:txbxContent>
                </v:textbox>
              </v:rect>
            </w:pict>
          </mc:Fallback>
        </mc:AlternateContent>
      </w:r>
    </w:p>
    <w:p w14:paraId="1C6030A1" w14:textId="6B1AC1B0" w:rsidR="005F0F97" w:rsidRDefault="005F0F97" w:rsidP="00F86ABA">
      <w:pPr>
        <w:spacing w:after="0"/>
        <w:rPr>
          <w:b/>
          <w:highlight w:val="yellow"/>
        </w:rPr>
      </w:pPr>
    </w:p>
    <w:p w14:paraId="31364B02" w14:textId="66F88BCC" w:rsidR="005F0F97" w:rsidRDefault="005F0F97" w:rsidP="00F86ABA">
      <w:pPr>
        <w:spacing w:after="0"/>
        <w:rPr>
          <w:b/>
          <w:highlight w:val="yellow"/>
        </w:rPr>
      </w:pPr>
    </w:p>
    <w:p w14:paraId="0AE86040" w14:textId="77777777" w:rsidR="005F0F97" w:rsidRDefault="005F0F97" w:rsidP="00F86ABA">
      <w:pPr>
        <w:spacing w:after="0"/>
        <w:rPr>
          <w:b/>
          <w:highlight w:val="yellow"/>
        </w:rPr>
      </w:pPr>
    </w:p>
    <w:p w14:paraId="0FC12688" w14:textId="77777777" w:rsidR="005F0F97" w:rsidRDefault="005F0F97" w:rsidP="00F86ABA">
      <w:pPr>
        <w:spacing w:after="0"/>
        <w:rPr>
          <w:b/>
          <w:highlight w:val="yellow"/>
        </w:rPr>
      </w:pPr>
    </w:p>
    <w:p w14:paraId="7FEFFA7B" w14:textId="77777777" w:rsidR="005F0F97" w:rsidRDefault="005F0F97" w:rsidP="00F86ABA">
      <w:pPr>
        <w:spacing w:after="0"/>
        <w:rPr>
          <w:b/>
          <w:highlight w:val="yellow"/>
        </w:rPr>
      </w:pPr>
    </w:p>
    <w:p w14:paraId="34694109" w14:textId="77777777" w:rsidR="005F0F97" w:rsidRDefault="005F0F97" w:rsidP="00F86ABA">
      <w:pPr>
        <w:spacing w:after="0"/>
        <w:rPr>
          <w:b/>
          <w:highlight w:val="yellow"/>
        </w:rPr>
      </w:pPr>
    </w:p>
    <w:p w14:paraId="44F0D5F4" w14:textId="77777777" w:rsidR="005F0F97" w:rsidRDefault="005F0F97" w:rsidP="00F86ABA">
      <w:pPr>
        <w:spacing w:after="0"/>
        <w:rPr>
          <w:b/>
          <w:highlight w:val="yellow"/>
        </w:rPr>
      </w:pPr>
    </w:p>
    <w:p w14:paraId="664CC9C1" w14:textId="77777777" w:rsidR="005F0F97" w:rsidRDefault="005F0F97" w:rsidP="00F86ABA">
      <w:pPr>
        <w:spacing w:after="0"/>
        <w:rPr>
          <w:b/>
          <w:highlight w:val="yellow"/>
        </w:rPr>
      </w:pPr>
    </w:p>
    <w:p w14:paraId="2AE4E255" w14:textId="77777777" w:rsidR="005F0F97" w:rsidRDefault="005F0F97" w:rsidP="00F86ABA">
      <w:pPr>
        <w:spacing w:after="0"/>
        <w:rPr>
          <w:b/>
          <w:highlight w:val="yellow"/>
        </w:rPr>
      </w:pPr>
    </w:p>
    <w:p w14:paraId="29CB9BF7" w14:textId="77777777" w:rsidR="005F0F97" w:rsidRDefault="005F0F97" w:rsidP="00F86ABA">
      <w:pPr>
        <w:spacing w:after="0"/>
        <w:rPr>
          <w:b/>
          <w:highlight w:val="yellow"/>
        </w:rPr>
      </w:pPr>
    </w:p>
    <w:p w14:paraId="032B1858" w14:textId="77777777" w:rsidR="005F0F97" w:rsidRDefault="005F0F97" w:rsidP="00F86ABA">
      <w:pPr>
        <w:spacing w:after="0"/>
        <w:rPr>
          <w:b/>
          <w:highlight w:val="yellow"/>
        </w:rPr>
      </w:pPr>
    </w:p>
    <w:p w14:paraId="275191A1" w14:textId="77777777" w:rsidR="005F0F97" w:rsidRDefault="005F0F97" w:rsidP="00F86ABA">
      <w:pPr>
        <w:spacing w:after="0"/>
        <w:rPr>
          <w:b/>
          <w:highlight w:val="yellow"/>
        </w:rPr>
      </w:pPr>
    </w:p>
    <w:p w14:paraId="7F4CA707" w14:textId="77777777" w:rsidR="005F0F97" w:rsidRDefault="005F0F97" w:rsidP="00F86ABA">
      <w:pPr>
        <w:spacing w:after="0"/>
        <w:rPr>
          <w:b/>
          <w:highlight w:val="yellow"/>
        </w:rPr>
      </w:pPr>
    </w:p>
    <w:p w14:paraId="3AB0AAB5" w14:textId="77777777" w:rsidR="005F0F97" w:rsidRDefault="005F0F97" w:rsidP="00F86ABA">
      <w:pPr>
        <w:spacing w:after="0"/>
        <w:rPr>
          <w:b/>
          <w:highlight w:val="yellow"/>
        </w:rPr>
      </w:pPr>
    </w:p>
    <w:p w14:paraId="2691C2A3" w14:textId="77777777" w:rsidR="005F0F97" w:rsidRDefault="005F0F97" w:rsidP="00F86ABA">
      <w:pPr>
        <w:spacing w:after="0"/>
        <w:rPr>
          <w:b/>
          <w:highlight w:val="yellow"/>
        </w:rPr>
      </w:pPr>
    </w:p>
    <w:p w14:paraId="40E4BBBC" w14:textId="77777777" w:rsidR="005F0F97" w:rsidRDefault="005F0F97" w:rsidP="00F86ABA">
      <w:pPr>
        <w:spacing w:after="0"/>
        <w:rPr>
          <w:b/>
          <w:highlight w:val="yellow"/>
        </w:rPr>
      </w:pPr>
    </w:p>
    <w:p w14:paraId="41541AB8" w14:textId="77777777" w:rsidR="00CD7799" w:rsidRDefault="00CD7799" w:rsidP="00F86ABA">
      <w:pPr>
        <w:spacing w:after="0"/>
        <w:rPr>
          <w:b/>
          <w:highlight w:val="yellow"/>
        </w:rPr>
      </w:pPr>
    </w:p>
    <w:p w14:paraId="5291DFA8" w14:textId="77777777" w:rsidR="00CD7799" w:rsidRDefault="00CD7799" w:rsidP="00F86ABA">
      <w:pPr>
        <w:spacing w:after="0"/>
        <w:rPr>
          <w:b/>
          <w:highlight w:val="yellow"/>
        </w:rPr>
      </w:pPr>
    </w:p>
    <w:p w14:paraId="413E0F91" w14:textId="77777777" w:rsidR="00CD7799" w:rsidRDefault="00CD7799" w:rsidP="00F86ABA">
      <w:pPr>
        <w:spacing w:after="0"/>
        <w:rPr>
          <w:b/>
          <w:highlight w:val="yellow"/>
        </w:rPr>
      </w:pPr>
    </w:p>
    <w:p w14:paraId="04E7F7DC" w14:textId="77777777" w:rsidR="00CD7799" w:rsidRDefault="00CD7799" w:rsidP="00F86ABA">
      <w:pPr>
        <w:spacing w:after="0"/>
        <w:rPr>
          <w:b/>
          <w:highlight w:val="yellow"/>
        </w:rPr>
      </w:pPr>
    </w:p>
    <w:p w14:paraId="73B08414" w14:textId="77777777" w:rsidR="00F8595C" w:rsidRDefault="00F8595C" w:rsidP="00F86ABA">
      <w:pPr>
        <w:spacing w:after="0"/>
        <w:rPr>
          <w:b/>
          <w:highlight w:val="yellow"/>
        </w:rPr>
      </w:pPr>
    </w:p>
    <w:bookmarkStart w:id="2" w:name="Learn"/>
    <w:p w14:paraId="47596E0C" w14:textId="54959CC3" w:rsidR="00D352B1" w:rsidRPr="00D352B1" w:rsidRDefault="00527B6D" w:rsidP="00D352B1">
      <w:pPr>
        <w:autoSpaceDE w:val="0"/>
        <w:autoSpaceDN w:val="0"/>
        <w:adjustRightInd w:val="0"/>
        <w:spacing w:after="0" w:line="240" w:lineRule="auto"/>
        <w:rPr>
          <w:rFonts w:cs="Calibri"/>
          <w:sz w:val="24"/>
          <w:szCs w:val="24"/>
        </w:rPr>
      </w:pPr>
      <w:r>
        <w:rPr>
          <w:noProof/>
        </w:rPr>
        <w:lastRenderedPageBreak/>
        <mc:AlternateContent>
          <mc:Choice Requires="wps">
            <w:drawing>
              <wp:anchor distT="0" distB="0" distL="114300" distR="114300" simplePos="0" relativeHeight="251661312" behindDoc="0" locked="0" layoutInCell="1" allowOverlap="1" wp14:anchorId="382A62E7" wp14:editId="3687F059">
                <wp:simplePos x="0" y="0"/>
                <wp:positionH relativeFrom="column">
                  <wp:posOffset>235585</wp:posOffset>
                </wp:positionH>
                <wp:positionV relativeFrom="paragraph">
                  <wp:posOffset>2288540</wp:posOffset>
                </wp:positionV>
                <wp:extent cx="5518785" cy="1301115"/>
                <wp:effectExtent l="0" t="0" r="18415" b="19685"/>
                <wp:wrapSquare wrapText="bothSides"/>
                <wp:docPr id="3" name="Text Box 3"/>
                <wp:cNvGraphicFramePr/>
                <a:graphic xmlns:a="http://schemas.openxmlformats.org/drawingml/2006/main">
                  <a:graphicData uri="http://schemas.microsoft.com/office/word/2010/wordprocessingShape">
                    <wps:wsp>
                      <wps:cNvSpPr txBox="1"/>
                      <wps:spPr>
                        <a:xfrm>
                          <a:off x="0" y="0"/>
                          <a:ext cx="5518785" cy="1301115"/>
                        </a:xfrm>
                        <a:prstGeom prst="rect">
                          <a:avLst/>
                        </a:prstGeom>
                        <a:solidFill>
                          <a:schemeClr val="bg1"/>
                        </a:solidFill>
                        <a:ln>
                          <a:solidFill>
                            <a:schemeClr val="tx1"/>
                          </a:solidFill>
                        </a:ln>
                        <a:effectLst/>
                      </wps:spPr>
                      <wps:txbx>
                        <w:txbxContent>
                          <w:p w14:paraId="2C2A852D" w14:textId="77777777" w:rsidR="00527B6D" w:rsidRDefault="00527B6D" w:rsidP="00527B6D">
                            <w:pPr>
                              <w:autoSpaceDE w:val="0"/>
                              <w:autoSpaceDN w:val="0"/>
                              <w:adjustRightInd w:val="0"/>
                              <w:spacing w:after="0" w:line="240" w:lineRule="auto"/>
                              <w:jc w:val="center"/>
                              <w:rPr>
                                <w:rFonts w:cs="Calibri"/>
                                <w:b/>
                                <w:sz w:val="24"/>
                                <w:szCs w:val="24"/>
                              </w:rPr>
                            </w:pPr>
                            <w:r w:rsidRPr="00527B6D">
                              <w:rPr>
                                <w:rFonts w:cs="Calibri"/>
                                <w:b/>
                                <w:sz w:val="24"/>
                                <w:szCs w:val="24"/>
                              </w:rPr>
                              <w:t>Parents Chime In</w:t>
                            </w:r>
                          </w:p>
                          <w:p w14:paraId="0DAB0732" w14:textId="77777777" w:rsidR="00527B6D" w:rsidRPr="00527B6D" w:rsidRDefault="00527B6D" w:rsidP="00226E30">
                            <w:pPr>
                              <w:autoSpaceDE w:val="0"/>
                              <w:autoSpaceDN w:val="0"/>
                              <w:adjustRightInd w:val="0"/>
                              <w:spacing w:after="0" w:line="240" w:lineRule="auto"/>
                              <w:rPr>
                                <w:rFonts w:cs="Calibri"/>
                                <w:b/>
                                <w:sz w:val="24"/>
                                <w:szCs w:val="24"/>
                              </w:rPr>
                            </w:pPr>
                          </w:p>
                          <w:p w14:paraId="7643E0DE" w14:textId="77777777" w:rsidR="00527B6D" w:rsidRPr="00D24067" w:rsidRDefault="00527B6D" w:rsidP="00D24067">
                            <w:pPr>
                              <w:autoSpaceDE w:val="0"/>
                              <w:autoSpaceDN w:val="0"/>
                              <w:adjustRightInd w:val="0"/>
                              <w:rPr>
                                <w:rFonts w:cs="Calibri"/>
                              </w:rPr>
                            </w:pPr>
                            <w:r w:rsidRPr="00527B6D">
                              <w:rPr>
                                <w:rFonts w:cs="Calibri"/>
                              </w:rPr>
                              <w:t xml:space="preserve">The perfection complex that is permeating our society has even affected adults.  Instead of trying to be perfect or put together all of the time, allow your child to see your flaws and mistakes.  Your child needs to see you working through difficult situations and how you handle your flaws in order to have the skills he/she needs to overcome challenges.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382A62E7" id="_x0000_s1030" type="#_x0000_t202" style="position:absolute;margin-left:18.55pt;margin-top:180.2pt;width:434.55pt;height:102.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" fillcolor="white [3212]" strokecolor="black [3213]">
                <v:textbox style="mso-fit-shape-to-text:t">
                  <w:txbxContent>
                    <w:p w14:paraId="2C2A852D" w14:textId="77777777" w:rsidR="00527B6D" w:rsidRDefault="00527B6D" w:rsidP="00527B6D">
                      <w:pPr>
                        <w:autoSpaceDE w:val="0"/>
                        <w:autoSpaceDN w:val="0"/>
                        <w:adjustRightInd w:val="0"/>
                        <w:spacing w:after="0" w:line="240" w:lineRule="auto"/>
                        <w:jc w:val="center"/>
                        <w:rPr>
                          <w:rFonts w:cs="Calibri"/>
                          <w:b/>
                          <w:sz w:val="24"/>
                          <w:szCs w:val="24"/>
                        </w:rPr>
                      </w:pPr>
                      <w:r w:rsidRPr="00527B6D">
                        <w:rPr>
                          <w:rFonts w:cs="Calibri"/>
                          <w:b/>
                          <w:sz w:val="24"/>
                          <w:szCs w:val="24"/>
                        </w:rPr>
                        <w:t>Parents Chime In</w:t>
                      </w:r>
                    </w:p>
                    <w:p w14:paraId="0DAB0732" w14:textId="77777777" w:rsidR="00527B6D" w:rsidRPr="00527B6D" w:rsidRDefault="00527B6D" w:rsidP="00226E30">
                      <w:pPr>
                        <w:autoSpaceDE w:val="0"/>
                        <w:autoSpaceDN w:val="0"/>
                        <w:adjustRightInd w:val="0"/>
                        <w:spacing w:after="0" w:line="240" w:lineRule="auto"/>
                        <w:rPr>
                          <w:rFonts w:cs="Calibri"/>
                          <w:b/>
                          <w:sz w:val="24"/>
                          <w:szCs w:val="24"/>
                        </w:rPr>
                      </w:pPr>
                    </w:p>
                    <w:p w14:paraId="7643E0DE" w14:textId="77777777" w:rsidR="00527B6D" w:rsidRPr="00D24067" w:rsidRDefault="00527B6D" w:rsidP="00D24067">
                      <w:pPr>
                        <w:autoSpaceDE w:val="0"/>
                        <w:autoSpaceDN w:val="0"/>
                        <w:adjustRightInd w:val="0"/>
                        <w:rPr>
                          <w:rFonts w:cs="Calibri"/>
                        </w:rPr>
                      </w:pPr>
                      <w:r w:rsidRPr="00527B6D">
                        <w:rPr>
                          <w:rFonts w:cs="Calibri"/>
                        </w:rPr>
                        <w:t xml:space="preserve">The perfection complex that is permeating our society has even affected adults.  Instead of trying to be perfect or put together all of the time, allow your child to see your flaws and mistakes.  Your child needs to see you working through difficult situations and how you handle your flaws in order to have the skills he/she needs to overcome challenges. </w:t>
                      </w:r>
                    </w:p>
                  </w:txbxContent>
                </v:textbox>
                <w10:wrap type="square"/>
              </v:shape>
            </w:pict>
          </mc:Fallback>
        </mc:AlternateContent>
      </w:r>
      <w:r>
        <w:rPr>
          <w:noProof/>
        </w:rPr>
        <mc:AlternateContent>
          <mc:Choice Requires="wps">
            <w:drawing>
              <wp:anchor distT="0" distB="0" distL="114300" distR="114300" simplePos="0" relativeHeight="251641855" behindDoc="0" locked="0" layoutInCell="1" allowOverlap="1" wp14:anchorId="758D9AEE" wp14:editId="181C4D24">
                <wp:simplePos x="0" y="0"/>
                <wp:positionH relativeFrom="column">
                  <wp:posOffset>-43815</wp:posOffset>
                </wp:positionH>
                <wp:positionV relativeFrom="paragraph">
                  <wp:posOffset>2174240</wp:posOffset>
                </wp:positionV>
                <wp:extent cx="6076950" cy="1485900"/>
                <wp:effectExtent l="0" t="0" r="19050" b="38100"/>
                <wp:wrapThrough wrapText="bothSides">
                  <wp:wrapPolygon edited="0">
                    <wp:start x="0" y="0"/>
                    <wp:lineTo x="0" y="21785"/>
                    <wp:lineTo x="21577" y="21785"/>
                    <wp:lineTo x="21577"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076950" cy="14859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61A8B58" id="Rectangle 4" o:spid="_x0000_s1026" style="position:absolute;margin-left:-3.45pt;margin-top:171.2pt;width:478.5pt;height:117pt;z-index:2516418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" fillcolor="#ffc000" strokecolor="black [3213]" strokeweight="2pt">
                <w10:wrap type="through"/>
              </v:rect>
            </w:pict>
          </mc:Fallback>
        </mc:AlternateContent>
      </w:r>
      <w:r>
        <w:rPr>
          <w:noProof/>
        </w:rPr>
        <mc:AlternateContent>
          <mc:Choice Requires="wps">
            <w:drawing>
              <wp:anchor distT="0" distB="0" distL="114300" distR="114300" simplePos="0" relativeHeight="251659264" behindDoc="0" locked="0" layoutInCell="1" allowOverlap="1" wp14:anchorId="5A1A6833" wp14:editId="0AABD277">
                <wp:simplePos x="0" y="0"/>
                <wp:positionH relativeFrom="column">
                  <wp:posOffset>-51435</wp:posOffset>
                </wp:positionH>
                <wp:positionV relativeFrom="paragraph">
                  <wp:posOffset>0</wp:posOffset>
                </wp:positionV>
                <wp:extent cx="6083935" cy="1967865"/>
                <wp:effectExtent l="0" t="0" r="37465" b="13335"/>
                <wp:wrapSquare wrapText="bothSides"/>
                <wp:docPr id="2" name="Text Box 2"/>
                <wp:cNvGraphicFramePr/>
                <a:graphic xmlns:a="http://schemas.openxmlformats.org/drawingml/2006/main">
                  <a:graphicData uri="http://schemas.microsoft.com/office/word/2010/wordprocessingShape">
                    <wps:wsp>
                      <wps:cNvSpPr txBox="1"/>
                      <wps:spPr>
                        <a:xfrm>
                          <a:off x="0" y="0"/>
                          <a:ext cx="6083935" cy="1967865"/>
                        </a:xfrm>
                        <a:prstGeom prst="rect">
                          <a:avLst/>
                        </a:prstGeom>
                        <a:noFill/>
                        <a:ln>
                          <a:solidFill>
                            <a:schemeClr val="tx1"/>
                          </a:solidFill>
                        </a:ln>
                        <a:effectLst/>
                      </wps:spPr>
                      <wps:txbx>
                        <w:txbxContent>
                          <w:p w14:paraId="2E767138" w14:textId="77777777" w:rsidR="00527B6D" w:rsidRPr="00527B6D" w:rsidRDefault="00527B6D" w:rsidP="00226E30">
                            <w:pPr>
                              <w:rPr>
                                <w:b/>
                                <w:sz w:val="24"/>
                                <w:szCs w:val="24"/>
                              </w:rPr>
                            </w:pPr>
                            <w:r w:rsidRPr="00527B6D">
                              <w:rPr>
                                <w:b/>
                                <w:sz w:val="24"/>
                                <w:szCs w:val="24"/>
                              </w:rPr>
                              <w:t xml:space="preserve">Learn About It </w:t>
                            </w:r>
                          </w:p>
                          <w:p w14:paraId="10E2324F" w14:textId="77777777" w:rsidR="00527B6D" w:rsidRPr="00527B6D" w:rsidRDefault="00527B6D" w:rsidP="00192A9B">
                            <w:pPr>
                              <w:autoSpaceDE w:val="0"/>
                              <w:autoSpaceDN w:val="0"/>
                              <w:adjustRightInd w:val="0"/>
                              <w:rPr>
                                <w:rFonts w:cs="Calibri"/>
                                <w:sz w:val="21"/>
                                <w:szCs w:val="21"/>
                              </w:rPr>
                            </w:pPr>
                            <w:r w:rsidRPr="00527B6D">
                              <w:rPr>
                                <w:rFonts w:cs="Calibri"/>
                              </w:rPr>
                              <w:t>It can be hard and even embarrassing to talk about the less than perfect parts of your life.  Social media allows people to put their best face forward at all times and shows the really good parts of people’s lives.  In a world full of Pinterest bedrooms, prom proposals on YouTube, and edited selfies on Facebook, it is no doubt that people are less than thrilled to talk about their imperfections.  After all, everyone else is perfect, right?  Wrong!  As you saw in the video above, people are not perfect, and many people are willing to talk about it.  Having a disability is part of what makes you, you.  It doesn’t define you, but it is a piece of the puzzle that is the masterpiece of you!  Once you understand that, it becomes much easier to talk about your disability.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5A1A6833" id="Text Box 2" o:spid="_x0000_s1031" type="#_x0000_t202" style="position:absolute;margin-left:-4.05pt;margin-top:0;width:479.05pt;height:154.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" filled="f" strokecolor="black [3213]">
                <v:fill o:detectmouseclick="t"/>
                <v:textbox style="mso-fit-shape-to-text:t">
                  <w:txbxContent>
                    <w:p w14:paraId="2E767138" w14:textId="77777777" w:rsidR="00527B6D" w:rsidRPr="00527B6D" w:rsidRDefault="00527B6D" w:rsidP="00226E30">
                      <w:pPr>
                        <w:rPr>
                          <w:b/>
                          <w:sz w:val="24"/>
                          <w:szCs w:val="24"/>
                        </w:rPr>
                      </w:pPr>
                      <w:r w:rsidRPr="00527B6D">
                        <w:rPr>
                          <w:b/>
                          <w:sz w:val="24"/>
                          <w:szCs w:val="24"/>
                        </w:rPr>
                        <w:t xml:space="preserve">Learn About It </w:t>
                      </w:r>
                    </w:p>
                    <w:p w14:paraId="10E2324F" w14:textId="77777777" w:rsidR="00527B6D" w:rsidRPr="00527B6D" w:rsidRDefault="00527B6D" w:rsidP="00192A9B">
                      <w:pPr>
                        <w:autoSpaceDE w:val="0"/>
                        <w:autoSpaceDN w:val="0"/>
                        <w:adjustRightInd w:val="0"/>
                        <w:rPr>
                          <w:rFonts w:cs="Calibri"/>
                          <w:sz w:val="21"/>
                          <w:szCs w:val="21"/>
                        </w:rPr>
                      </w:pPr>
                      <w:r w:rsidRPr="00527B6D">
                        <w:rPr>
                          <w:rFonts w:cs="Calibri"/>
                        </w:rPr>
                        <w:t>It can be hard and even embarrassing to talk about the less than perfect parts of your life.  Social media allows people to put their best face forward at all times and shows the really good parts of people’s lives.  In a world full of Pinterest bedrooms, prom proposals on YouTube, and edited selfies on Facebook, it is no doubt that people are less than thrilled to talk about their imperfections.  After all, everyone else is perfect, right?  Wrong!  As you saw in the video above, people are not perfect, and many people are willing to talk about it.  Having a disability is part of what makes you, you.  It doesn’t define you, but it is a piece of the puzzle that is the masterpiece of you!  Once you understand that, it becomes much easier to talk about your disability.</w:t>
                      </w:r>
                    </w:p>
                  </w:txbxContent>
                </v:textbox>
                <w10:wrap type="square"/>
              </v:shape>
            </w:pict>
          </mc:Fallback>
        </mc:AlternateContent>
      </w:r>
    </w:p>
    <w:p w14:paraId="428813FE" w14:textId="3755A6D8" w:rsidR="00226E30" w:rsidRDefault="00D82380" w:rsidP="00226E30">
      <w:pPr>
        <w:autoSpaceDE w:val="0"/>
        <w:autoSpaceDN w:val="0"/>
        <w:adjustRightInd w:val="0"/>
        <w:spacing w:after="0" w:line="240" w:lineRule="auto"/>
        <w:rPr>
          <w:rFonts w:cs="Calibri"/>
          <w:sz w:val="24"/>
          <w:szCs w:val="24"/>
        </w:rPr>
      </w:pPr>
      <w:r>
        <w:rPr>
          <w:noProof/>
        </w:rPr>
        <mc:AlternateContent>
          <mc:Choice Requires="wps">
            <w:drawing>
              <wp:anchor distT="0" distB="0" distL="114300" distR="114300" simplePos="0" relativeHeight="251663360" behindDoc="0" locked="0" layoutInCell="1" allowOverlap="1" wp14:anchorId="00CC577A" wp14:editId="394783FE">
                <wp:simplePos x="0" y="0"/>
                <wp:positionH relativeFrom="column">
                  <wp:posOffset>26035</wp:posOffset>
                </wp:positionH>
                <wp:positionV relativeFrom="paragraph">
                  <wp:posOffset>1842135</wp:posOffset>
                </wp:positionV>
                <wp:extent cx="5943600" cy="2573020"/>
                <wp:effectExtent l="0" t="0" r="25400" b="15240"/>
                <wp:wrapSquare wrapText="bothSides"/>
                <wp:docPr id="5" name="Text Box 5"/>
                <wp:cNvGraphicFramePr/>
                <a:graphic xmlns:a="http://schemas.openxmlformats.org/drawingml/2006/main">
                  <a:graphicData uri="http://schemas.microsoft.com/office/word/2010/wordprocessingShape">
                    <wps:wsp>
                      <wps:cNvSpPr txBox="1"/>
                      <wps:spPr>
                        <a:xfrm>
                          <a:off x="0" y="0"/>
                          <a:ext cx="5943600" cy="2573020"/>
                        </a:xfrm>
                        <a:prstGeom prst="rect">
                          <a:avLst/>
                        </a:prstGeom>
                        <a:noFill/>
                        <a:ln>
                          <a:solidFill>
                            <a:schemeClr val="tx1"/>
                          </a:solidFill>
                        </a:ln>
                        <a:effectLst/>
                      </wps:spPr>
                      <wps:txbx>
                        <w:txbxContent>
                          <w:p w14:paraId="0867D32E" w14:textId="77777777" w:rsidR="00527B6D" w:rsidRPr="00527B6D" w:rsidRDefault="00527B6D" w:rsidP="002D768B">
                            <w:pPr>
                              <w:autoSpaceDE w:val="0"/>
                              <w:autoSpaceDN w:val="0"/>
                              <w:adjustRightInd w:val="0"/>
                              <w:rPr>
                                <w:rFonts w:cs="Calibri"/>
                                <w:b/>
                                <w:sz w:val="24"/>
                              </w:rPr>
                            </w:pPr>
                            <w:bookmarkStart w:id="3" w:name="SD"/>
                            <w:r w:rsidRPr="00527B6D">
                              <w:rPr>
                                <w:rFonts w:cs="Calibri"/>
                                <w:b/>
                                <w:sz w:val="24"/>
                              </w:rPr>
                              <w:t>What is Self-Disclosure?</w:t>
                            </w:r>
                          </w:p>
                          <w:bookmarkEnd w:id="3"/>
                          <w:p w14:paraId="121D536C" w14:textId="77777777" w:rsidR="00527B6D" w:rsidRPr="00527B6D" w:rsidRDefault="00527B6D" w:rsidP="008475FC">
                            <w:pPr>
                              <w:autoSpaceDE w:val="0"/>
                              <w:autoSpaceDN w:val="0"/>
                              <w:adjustRightInd w:val="0"/>
                              <w:rPr>
                                <w:rFonts w:cs="Calibri"/>
                              </w:rPr>
                            </w:pPr>
                            <w:r w:rsidRPr="00527B6D">
                              <w:rPr>
                                <w:rFonts w:cs="Calibri"/>
                              </w:rPr>
                              <w:t xml:space="preserve">The basic definition of self-disclosure is </w:t>
                            </w:r>
                          </w:p>
                          <w:p w14:paraId="0A160332" w14:textId="77777777" w:rsidR="00527B6D" w:rsidRPr="00527B6D" w:rsidRDefault="00527B6D" w:rsidP="008E12F3">
                            <w:pPr>
                              <w:autoSpaceDE w:val="0"/>
                              <w:autoSpaceDN w:val="0"/>
                              <w:adjustRightInd w:val="0"/>
                              <w:jc w:val="center"/>
                              <w:rPr>
                                <w:rFonts w:cs="Calibri"/>
                                <w:b/>
                                <w:i/>
                              </w:rPr>
                            </w:pPr>
                            <w:r w:rsidRPr="00527B6D">
                              <w:rPr>
                                <w:rFonts w:cs="Calibri"/>
                                <w:b/>
                                <w:i/>
                              </w:rPr>
                              <w:t>the purposeful disclosure of personal information to another person</w:t>
                            </w:r>
                          </w:p>
                          <w:p w14:paraId="0985480B" w14:textId="77777777" w:rsidR="00527B6D" w:rsidRPr="00527B6D" w:rsidRDefault="00527B6D" w:rsidP="008475FC">
                            <w:pPr>
                              <w:autoSpaceDE w:val="0"/>
                              <w:autoSpaceDN w:val="0"/>
                              <w:adjustRightInd w:val="0"/>
                              <w:rPr>
                                <w:rFonts w:cs="Calibri"/>
                              </w:rPr>
                            </w:pPr>
                            <w:r w:rsidRPr="00527B6D">
                              <w:rPr>
                                <w:rFonts w:cs="Calibri"/>
                              </w:rPr>
                              <w:t>This basically just means that you are making an intentional decision to tell another person something about yourself.  There are different levels of self-disclosure.</w:t>
                            </w:r>
                          </w:p>
                          <w:p w14:paraId="59298E49" w14:textId="77777777" w:rsidR="00527B6D" w:rsidRPr="00527B6D" w:rsidRDefault="00527B6D" w:rsidP="008E12F3">
                            <w:pPr>
                              <w:pStyle w:val="ListParagraph"/>
                              <w:numPr>
                                <w:ilvl w:val="0"/>
                                <w:numId w:val="4"/>
                              </w:numPr>
                              <w:autoSpaceDE w:val="0"/>
                              <w:autoSpaceDN w:val="0"/>
                              <w:adjustRightInd w:val="0"/>
                              <w:rPr>
                                <w:rFonts w:cs="Calibri"/>
                              </w:rPr>
                            </w:pPr>
                            <w:r w:rsidRPr="00527B6D">
                              <w:rPr>
                                <w:rFonts w:cs="Calibri"/>
                                <w:b/>
                              </w:rPr>
                              <w:t>Superficial</w:t>
                            </w:r>
                            <w:r w:rsidRPr="00527B6D">
                              <w:rPr>
                                <w:rFonts w:cs="Calibri"/>
                              </w:rPr>
                              <w:t>: family information such as the number of brothers and sisters you have, where you are from, your favorite sports teams or music that you like</w:t>
                            </w:r>
                          </w:p>
                          <w:p w14:paraId="2A445A84" w14:textId="77777777" w:rsidR="00527B6D" w:rsidRPr="00527B6D" w:rsidRDefault="00527B6D" w:rsidP="008E12F3">
                            <w:pPr>
                              <w:pStyle w:val="ListParagraph"/>
                              <w:numPr>
                                <w:ilvl w:val="0"/>
                                <w:numId w:val="4"/>
                              </w:numPr>
                              <w:autoSpaceDE w:val="0"/>
                              <w:autoSpaceDN w:val="0"/>
                              <w:adjustRightInd w:val="0"/>
                              <w:rPr>
                                <w:rFonts w:cs="Calibri"/>
                              </w:rPr>
                            </w:pPr>
                            <w:r w:rsidRPr="00527B6D">
                              <w:rPr>
                                <w:rFonts w:cs="Calibri"/>
                                <w:b/>
                              </w:rPr>
                              <w:t xml:space="preserve">Private: </w:t>
                            </w:r>
                            <w:r w:rsidRPr="00527B6D">
                              <w:rPr>
                                <w:rFonts w:cs="Calibri"/>
                              </w:rPr>
                              <w:t>personal information that goes deeper into who you are</w:t>
                            </w:r>
                          </w:p>
                          <w:p w14:paraId="1B51452F" w14:textId="77777777" w:rsidR="00527B6D" w:rsidRPr="00527B6D" w:rsidRDefault="00527B6D" w:rsidP="008E12F3">
                            <w:pPr>
                              <w:autoSpaceDE w:val="0"/>
                              <w:autoSpaceDN w:val="0"/>
                              <w:adjustRightInd w:val="0"/>
                              <w:rPr>
                                <w:rFonts w:cs="Calibri"/>
                              </w:rPr>
                            </w:pPr>
                            <w:r w:rsidRPr="00527B6D">
                              <w:rPr>
                                <w:rFonts w:cs="Calibri"/>
                              </w:rPr>
                              <w:t>For today’s purposes, you are going to learn about the decision you have to disclose information to others about your learning disability.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0CC577A" id="_x0000_s1032" type="#_x0000_t202" style="position:absolute;margin-left:2.05pt;margin-top:145.05pt;width:468pt;height:202.6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" filled="f" strokecolor="black [3213]">
                <v:textbox style="mso-fit-shape-to-text:t">
                  <w:txbxContent>
                    <w:p w14:paraId="0867D32E" w14:textId="77777777" w:rsidR="00527B6D" w:rsidRPr="00527B6D" w:rsidRDefault="00527B6D" w:rsidP="002D768B">
                      <w:pPr>
                        <w:autoSpaceDE w:val="0"/>
                        <w:autoSpaceDN w:val="0"/>
                        <w:adjustRightInd w:val="0"/>
                        <w:rPr>
                          <w:rFonts w:cs="Calibri"/>
                          <w:b/>
                          <w:sz w:val="24"/>
                        </w:rPr>
                      </w:pPr>
                      <w:bookmarkStart w:id="5" w:name="SD"/>
                      <w:r w:rsidRPr="00527B6D">
                        <w:rPr>
                          <w:rFonts w:cs="Calibri"/>
                          <w:b/>
                          <w:sz w:val="24"/>
                        </w:rPr>
                        <w:t>What is Self-Disclosure?</w:t>
                      </w:r>
                    </w:p>
                    <w:bookmarkEnd w:id="5"/>
                    <w:p w14:paraId="121D536C" w14:textId="77777777" w:rsidR="00527B6D" w:rsidRPr="00527B6D" w:rsidRDefault="00527B6D" w:rsidP="008475FC">
                      <w:pPr>
                        <w:autoSpaceDE w:val="0"/>
                        <w:autoSpaceDN w:val="0"/>
                        <w:adjustRightInd w:val="0"/>
                        <w:rPr>
                          <w:rFonts w:cs="Calibri"/>
                        </w:rPr>
                      </w:pPr>
                      <w:r w:rsidRPr="00527B6D">
                        <w:rPr>
                          <w:rFonts w:cs="Calibri"/>
                        </w:rPr>
                        <w:t xml:space="preserve">The basic definition of self-disclosure is </w:t>
                      </w:r>
                    </w:p>
                    <w:p w14:paraId="0A160332" w14:textId="77777777" w:rsidR="00527B6D" w:rsidRPr="00527B6D" w:rsidRDefault="00527B6D" w:rsidP="008E12F3">
                      <w:pPr>
                        <w:autoSpaceDE w:val="0"/>
                        <w:autoSpaceDN w:val="0"/>
                        <w:adjustRightInd w:val="0"/>
                        <w:jc w:val="center"/>
                        <w:rPr>
                          <w:rFonts w:cs="Calibri"/>
                          <w:b/>
                          <w:i/>
                        </w:rPr>
                      </w:pPr>
                      <w:r w:rsidRPr="00527B6D">
                        <w:rPr>
                          <w:rFonts w:cs="Calibri"/>
                          <w:b/>
                          <w:i/>
                        </w:rPr>
                        <w:t>the purposeful disclosure of personal information to another person</w:t>
                      </w:r>
                    </w:p>
                    <w:p w14:paraId="0985480B" w14:textId="77777777" w:rsidR="00527B6D" w:rsidRPr="00527B6D" w:rsidRDefault="00527B6D" w:rsidP="008475FC">
                      <w:pPr>
                        <w:autoSpaceDE w:val="0"/>
                        <w:autoSpaceDN w:val="0"/>
                        <w:adjustRightInd w:val="0"/>
                        <w:rPr>
                          <w:rFonts w:cs="Calibri"/>
                        </w:rPr>
                      </w:pPr>
                      <w:r w:rsidRPr="00527B6D">
                        <w:rPr>
                          <w:rFonts w:cs="Calibri"/>
                        </w:rPr>
                        <w:t>This basically just means that you are making an intentional decision to tell another person something about yourself.  There are different levels of self-disclosure.</w:t>
                      </w:r>
                    </w:p>
                    <w:p w14:paraId="59298E49" w14:textId="77777777" w:rsidR="00527B6D" w:rsidRPr="00527B6D" w:rsidRDefault="00527B6D" w:rsidP="008E12F3">
                      <w:pPr>
                        <w:pStyle w:val="ListParagraph"/>
                        <w:numPr>
                          <w:ilvl w:val="0"/>
                          <w:numId w:val="4"/>
                        </w:numPr>
                        <w:autoSpaceDE w:val="0"/>
                        <w:autoSpaceDN w:val="0"/>
                        <w:adjustRightInd w:val="0"/>
                        <w:rPr>
                          <w:rFonts w:cs="Calibri"/>
                        </w:rPr>
                      </w:pPr>
                      <w:r w:rsidRPr="00527B6D">
                        <w:rPr>
                          <w:rFonts w:cs="Calibri"/>
                          <w:b/>
                        </w:rPr>
                        <w:t>Superficial</w:t>
                      </w:r>
                      <w:r w:rsidRPr="00527B6D">
                        <w:rPr>
                          <w:rFonts w:cs="Calibri"/>
                        </w:rPr>
                        <w:t>: family information such as the number of brothers and sisters you have, where you are from, your favorite sports teams or music that you like</w:t>
                      </w:r>
                    </w:p>
                    <w:p w14:paraId="2A445A84" w14:textId="77777777" w:rsidR="00527B6D" w:rsidRPr="00527B6D" w:rsidRDefault="00527B6D" w:rsidP="008E12F3">
                      <w:pPr>
                        <w:pStyle w:val="ListParagraph"/>
                        <w:numPr>
                          <w:ilvl w:val="0"/>
                          <w:numId w:val="4"/>
                        </w:numPr>
                        <w:autoSpaceDE w:val="0"/>
                        <w:autoSpaceDN w:val="0"/>
                        <w:adjustRightInd w:val="0"/>
                        <w:rPr>
                          <w:rFonts w:cs="Calibri"/>
                        </w:rPr>
                      </w:pPr>
                      <w:r w:rsidRPr="00527B6D">
                        <w:rPr>
                          <w:rFonts w:cs="Calibri"/>
                          <w:b/>
                        </w:rPr>
                        <w:t xml:space="preserve">Private: </w:t>
                      </w:r>
                      <w:r w:rsidRPr="00527B6D">
                        <w:rPr>
                          <w:rFonts w:cs="Calibri"/>
                        </w:rPr>
                        <w:t>personal information that goes deeper into who you are</w:t>
                      </w:r>
                    </w:p>
                    <w:p w14:paraId="1B51452F" w14:textId="77777777" w:rsidR="00527B6D" w:rsidRPr="00527B6D" w:rsidRDefault="00527B6D" w:rsidP="008E12F3">
                      <w:pPr>
                        <w:autoSpaceDE w:val="0"/>
                        <w:autoSpaceDN w:val="0"/>
                        <w:adjustRightInd w:val="0"/>
                        <w:rPr>
                          <w:rFonts w:cs="Calibri"/>
                        </w:rPr>
                      </w:pPr>
                      <w:r w:rsidRPr="00527B6D">
                        <w:rPr>
                          <w:rFonts w:cs="Calibri"/>
                        </w:rPr>
                        <w:t>For today’s purposes, you are going to learn about the decision you have to disclose information to others about your learning disability.</w:t>
                      </w:r>
                    </w:p>
                  </w:txbxContent>
                </v:textbox>
                <w10:wrap type="square"/>
              </v:shape>
            </w:pict>
          </mc:Fallback>
        </mc:AlternateContent>
      </w:r>
      <w:r w:rsidR="00C107C9">
        <w:rPr>
          <w:rFonts w:cs="Calibri"/>
          <w:sz w:val="24"/>
          <w:szCs w:val="24"/>
        </w:rPr>
        <w:t xml:space="preserve">  </w:t>
      </w:r>
    </w:p>
    <w:p w14:paraId="2FC8BAAF" w14:textId="6051A5E2" w:rsidR="008E12F3" w:rsidRDefault="008E12F3" w:rsidP="002D768B">
      <w:pPr>
        <w:autoSpaceDE w:val="0"/>
        <w:autoSpaceDN w:val="0"/>
        <w:adjustRightInd w:val="0"/>
        <w:rPr>
          <w:rFonts w:cs="Calibri"/>
          <w:b/>
          <w:sz w:val="28"/>
          <w:szCs w:val="24"/>
        </w:rPr>
      </w:pPr>
    </w:p>
    <w:p w14:paraId="0B3C0F2F" w14:textId="77777777" w:rsidR="00527B6D" w:rsidRDefault="00527B6D" w:rsidP="002D768B">
      <w:pPr>
        <w:autoSpaceDE w:val="0"/>
        <w:autoSpaceDN w:val="0"/>
        <w:adjustRightInd w:val="0"/>
        <w:rPr>
          <w:rFonts w:cs="Calibri"/>
          <w:b/>
          <w:sz w:val="24"/>
          <w:szCs w:val="24"/>
        </w:rPr>
      </w:pPr>
    </w:p>
    <w:p w14:paraId="1A1F3094" w14:textId="77777777" w:rsidR="00527B6D" w:rsidRDefault="00527B6D" w:rsidP="002D768B">
      <w:pPr>
        <w:autoSpaceDE w:val="0"/>
        <w:autoSpaceDN w:val="0"/>
        <w:adjustRightInd w:val="0"/>
        <w:rPr>
          <w:rFonts w:cs="Calibri"/>
          <w:b/>
          <w:sz w:val="24"/>
          <w:szCs w:val="24"/>
        </w:rPr>
      </w:pPr>
    </w:p>
    <w:p w14:paraId="39976194" w14:textId="77777777" w:rsidR="00527B6D" w:rsidRDefault="00527B6D" w:rsidP="002D768B">
      <w:pPr>
        <w:autoSpaceDE w:val="0"/>
        <w:autoSpaceDN w:val="0"/>
        <w:adjustRightInd w:val="0"/>
        <w:rPr>
          <w:rFonts w:cs="Calibri"/>
          <w:b/>
          <w:sz w:val="24"/>
          <w:szCs w:val="24"/>
        </w:rPr>
      </w:pPr>
    </w:p>
    <w:p w14:paraId="7EE46FD4" w14:textId="4F4D958D" w:rsidR="00527B6D" w:rsidRDefault="00527B6D" w:rsidP="001B3196">
      <w:pPr>
        <w:autoSpaceDE w:val="0"/>
        <w:autoSpaceDN w:val="0"/>
        <w:adjustRightInd w:val="0"/>
        <w:rPr>
          <w:rFonts w:cs="Calibri"/>
          <w:b/>
          <w:sz w:val="24"/>
          <w:szCs w:val="24"/>
        </w:rPr>
      </w:pPr>
      <w:r>
        <w:rPr>
          <w:noProof/>
        </w:rPr>
        <w:lastRenderedPageBreak/>
        <mc:AlternateContent>
          <mc:Choice Requires="wps">
            <w:drawing>
              <wp:anchor distT="0" distB="0" distL="114300" distR="114300" simplePos="0" relativeHeight="251665408" behindDoc="0" locked="0" layoutInCell="1" allowOverlap="1" wp14:anchorId="3E51BF13" wp14:editId="0DBF929B">
                <wp:simplePos x="0" y="0"/>
                <wp:positionH relativeFrom="column">
                  <wp:posOffset>-43815</wp:posOffset>
                </wp:positionH>
                <wp:positionV relativeFrom="paragraph">
                  <wp:posOffset>0</wp:posOffset>
                </wp:positionV>
                <wp:extent cx="5943600" cy="3202940"/>
                <wp:effectExtent l="0" t="0" r="25400" b="22225"/>
                <wp:wrapSquare wrapText="bothSides"/>
                <wp:docPr id="6" name="Text Box 6"/>
                <wp:cNvGraphicFramePr/>
                <a:graphic xmlns:a="http://schemas.openxmlformats.org/drawingml/2006/main">
                  <a:graphicData uri="http://schemas.microsoft.com/office/word/2010/wordprocessingShape">
                    <wps:wsp>
                      <wps:cNvSpPr txBox="1"/>
                      <wps:spPr>
                        <a:xfrm>
                          <a:off x="0" y="0"/>
                          <a:ext cx="5943600" cy="3202940"/>
                        </a:xfrm>
                        <a:prstGeom prst="rect">
                          <a:avLst/>
                        </a:prstGeom>
                        <a:noFill/>
                        <a:ln>
                          <a:solidFill>
                            <a:schemeClr val="tx1"/>
                          </a:solidFill>
                        </a:ln>
                        <a:effectLst/>
                      </wps:spPr>
                      <wps:txbx>
                        <w:txbxContent>
                          <w:p w14:paraId="21441091" w14:textId="77777777" w:rsidR="00527B6D" w:rsidRPr="008E12F3" w:rsidRDefault="00527B6D" w:rsidP="002D768B">
                            <w:pPr>
                              <w:autoSpaceDE w:val="0"/>
                              <w:autoSpaceDN w:val="0"/>
                              <w:adjustRightInd w:val="0"/>
                              <w:rPr>
                                <w:rFonts w:cs="Calibri"/>
                                <w:b/>
                                <w:sz w:val="24"/>
                                <w:szCs w:val="24"/>
                              </w:rPr>
                            </w:pPr>
                            <w:bookmarkStart w:id="4" w:name="Now"/>
                            <w:r w:rsidRPr="008E12F3">
                              <w:rPr>
                                <w:rFonts w:cs="Calibri"/>
                                <w:b/>
                                <w:sz w:val="24"/>
                                <w:szCs w:val="24"/>
                              </w:rPr>
                              <w:t>Self-Disclosure Now</w:t>
                            </w:r>
                          </w:p>
                          <w:bookmarkEnd w:id="4"/>
                          <w:p w14:paraId="4B3C3EB7" w14:textId="77777777" w:rsidR="00527B6D" w:rsidRPr="00D82380" w:rsidRDefault="00527B6D" w:rsidP="001B3196">
                            <w:pPr>
                              <w:autoSpaceDE w:val="0"/>
                              <w:autoSpaceDN w:val="0"/>
                              <w:adjustRightInd w:val="0"/>
                              <w:rPr>
                                <w:rFonts w:cs="Calibri"/>
                              </w:rPr>
                            </w:pPr>
                            <w:r w:rsidRPr="00D82380">
                              <w:rPr>
                                <w:rFonts w:cs="Calibri"/>
                              </w:rPr>
                              <w:t>You may feel that most people around you know about your leaning disability.  After all, your teachers and school representatives were probably part of the process when you identified your disability. Plus, your friends know that you go to special classes during the day to help you learn.   But what about those people on your sports teams or at summer camps?  What about people who don’t go to your school?  Do they know about your disability?  One day down the road, you will graduate from high school, and you will have a decision to make.  You will need to decide who you tell, how much you tell, or if you even want to tell at all.  These are important decisions and the best way to make those decisions is to be as prepared as possible and to start practicing now.  Then you will be able to make informed, confident decisions when the time arises.  In the meantime, think about these things.</w:t>
                            </w:r>
                          </w:p>
                          <w:p w14:paraId="613EBEDE" w14:textId="77777777" w:rsidR="00527B6D" w:rsidRPr="00D82380" w:rsidRDefault="00527B6D" w:rsidP="001B3196">
                            <w:pPr>
                              <w:pStyle w:val="ListParagraph"/>
                              <w:numPr>
                                <w:ilvl w:val="0"/>
                                <w:numId w:val="5"/>
                              </w:numPr>
                              <w:autoSpaceDE w:val="0"/>
                              <w:autoSpaceDN w:val="0"/>
                              <w:adjustRightInd w:val="0"/>
                              <w:rPr>
                                <w:rFonts w:cs="Calibri"/>
                              </w:rPr>
                            </w:pPr>
                            <w:r w:rsidRPr="00D82380">
                              <w:rPr>
                                <w:rFonts w:cs="Calibri"/>
                              </w:rPr>
                              <w:t>Who already knows about your disability?</w:t>
                            </w:r>
                          </w:p>
                          <w:p w14:paraId="3F2D3EA3" w14:textId="77777777" w:rsidR="00527B6D" w:rsidRPr="00D82380" w:rsidRDefault="00527B6D" w:rsidP="001B3196">
                            <w:pPr>
                              <w:pStyle w:val="ListParagraph"/>
                              <w:numPr>
                                <w:ilvl w:val="0"/>
                                <w:numId w:val="5"/>
                              </w:numPr>
                              <w:autoSpaceDE w:val="0"/>
                              <w:autoSpaceDN w:val="0"/>
                              <w:adjustRightInd w:val="0"/>
                              <w:rPr>
                                <w:rFonts w:cs="Calibri"/>
                              </w:rPr>
                            </w:pPr>
                            <w:r w:rsidRPr="00D82380">
                              <w:rPr>
                                <w:rFonts w:cs="Calibri"/>
                              </w:rPr>
                              <w:t>Who doesn’t know about your disability?</w:t>
                            </w:r>
                          </w:p>
                          <w:p w14:paraId="45C8D3F2" w14:textId="77777777" w:rsidR="00527B6D" w:rsidRPr="00D82380" w:rsidRDefault="00527B6D" w:rsidP="001B3196">
                            <w:pPr>
                              <w:pStyle w:val="ListParagraph"/>
                              <w:numPr>
                                <w:ilvl w:val="0"/>
                                <w:numId w:val="5"/>
                              </w:numPr>
                              <w:autoSpaceDE w:val="0"/>
                              <w:autoSpaceDN w:val="0"/>
                              <w:adjustRightInd w:val="0"/>
                              <w:rPr>
                                <w:rFonts w:cs="Calibri"/>
                              </w:rPr>
                            </w:pPr>
                            <w:r w:rsidRPr="00D82380">
                              <w:rPr>
                                <w:rFonts w:cs="Calibri"/>
                              </w:rPr>
                              <w:t>You have the option to tell others or keep it to yourself</w:t>
                            </w:r>
                          </w:p>
                          <w:p w14:paraId="4477D7DC" w14:textId="77777777" w:rsidR="00527B6D" w:rsidRPr="00D82380" w:rsidRDefault="00527B6D" w:rsidP="009D1C10">
                            <w:pPr>
                              <w:pStyle w:val="ListParagraph"/>
                              <w:numPr>
                                <w:ilvl w:val="0"/>
                                <w:numId w:val="5"/>
                              </w:numPr>
                              <w:autoSpaceDE w:val="0"/>
                              <w:autoSpaceDN w:val="0"/>
                              <w:adjustRightInd w:val="0"/>
                              <w:rPr>
                                <w:rFonts w:cs="Calibri"/>
                              </w:rPr>
                            </w:pPr>
                            <w:r w:rsidRPr="00D82380">
                              <w:rPr>
                                <w:rFonts w:cs="Calibri"/>
                              </w:rPr>
                              <w:t>Disabilities don’t disappear once you graduate from high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E51BF13" id="_x0000_s1033" type="#_x0000_t202" style="position:absolute;margin-left:-3.45pt;margin-top:0;width:468pt;height:252.2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" filled="f" strokecolor="black [3213]">
                <v:textbox style="mso-fit-shape-to-text:t">
                  <w:txbxContent>
                    <w:p w14:paraId="21441091" w14:textId="77777777" w:rsidR="00527B6D" w:rsidRPr="008E12F3" w:rsidRDefault="00527B6D" w:rsidP="002D768B">
                      <w:pPr>
                        <w:autoSpaceDE w:val="0"/>
                        <w:autoSpaceDN w:val="0"/>
                        <w:adjustRightInd w:val="0"/>
                        <w:rPr>
                          <w:rFonts w:cs="Calibri"/>
                          <w:b/>
                          <w:sz w:val="24"/>
                          <w:szCs w:val="24"/>
                        </w:rPr>
                      </w:pPr>
                      <w:bookmarkStart w:id="7" w:name="Now"/>
                      <w:r w:rsidRPr="008E12F3">
                        <w:rPr>
                          <w:rFonts w:cs="Calibri"/>
                          <w:b/>
                          <w:sz w:val="24"/>
                          <w:szCs w:val="24"/>
                        </w:rPr>
                        <w:t>Self-Disclosure Now</w:t>
                      </w:r>
                    </w:p>
                    <w:bookmarkEnd w:id="7"/>
                    <w:p w14:paraId="4B3C3EB7" w14:textId="77777777" w:rsidR="00527B6D" w:rsidRPr="00D82380" w:rsidRDefault="00527B6D" w:rsidP="001B3196">
                      <w:pPr>
                        <w:autoSpaceDE w:val="0"/>
                        <w:autoSpaceDN w:val="0"/>
                        <w:adjustRightInd w:val="0"/>
                        <w:rPr>
                          <w:rFonts w:cs="Calibri"/>
                        </w:rPr>
                      </w:pPr>
                      <w:r w:rsidRPr="00D82380">
                        <w:rPr>
                          <w:rFonts w:cs="Calibri"/>
                        </w:rPr>
                        <w:t>You may feel that most people around you know about your leaning disability.  After all, your teachers and school representatives were probably part of the process when you identified your disability. Plus, your friends know that you go to special classes during the day to help you learn.   But what about those people on your sports teams or at summer camps?  What about people who don’t go to your school?  Do they know about your disability?  One day down the road, you will graduate from high school, and you will have a decision to make.  You will need to decide who you tell, how much you tell, or if you even want to tell at all.  These are important decisions and the best way to make those decisions is to be as prepared as possible and to start practicing now.  Then you will be able to make informed, confident decisions when the time arises.  In the meantime, think about these things.</w:t>
                      </w:r>
                    </w:p>
                    <w:p w14:paraId="613EBEDE" w14:textId="77777777" w:rsidR="00527B6D" w:rsidRPr="00D82380" w:rsidRDefault="00527B6D" w:rsidP="001B3196">
                      <w:pPr>
                        <w:pStyle w:val="ListParagraph"/>
                        <w:numPr>
                          <w:ilvl w:val="0"/>
                          <w:numId w:val="5"/>
                        </w:numPr>
                        <w:autoSpaceDE w:val="0"/>
                        <w:autoSpaceDN w:val="0"/>
                        <w:adjustRightInd w:val="0"/>
                        <w:rPr>
                          <w:rFonts w:cs="Calibri"/>
                        </w:rPr>
                      </w:pPr>
                      <w:r w:rsidRPr="00D82380">
                        <w:rPr>
                          <w:rFonts w:cs="Calibri"/>
                        </w:rPr>
                        <w:t>Who already knows about your disability?</w:t>
                      </w:r>
                    </w:p>
                    <w:p w14:paraId="3F2D3EA3" w14:textId="77777777" w:rsidR="00527B6D" w:rsidRPr="00D82380" w:rsidRDefault="00527B6D" w:rsidP="001B3196">
                      <w:pPr>
                        <w:pStyle w:val="ListParagraph"/>
                        <w:numPr>
                          <w:ilvl w:val="0"/>
                          <w:numId w:val="5"/>
                        </w:numPr>
                        <w:autoSpaceDE w:val="0"/>
                        <w:autoSpaceDN w:val="0"/>
                        <w:adjustRightInd w:val="0"/>
                        <w:rPr>
                          <w:rFonts w:cs="Calibri"/>
                        </w:rPr>
                      </w:pPr>
                      <w:r w:rsidRPr="00D82380">
                        <w:rPr>
                          <w:rFonts w:cs="Calibri"/>
                        </w:rPr>
                        <w:t>Who doesn’t know about your disability?</w:t>
                      </w:r>
                    </w:p>
                    <w:p w14:paraId="45C8D3F2" w14:textId="77777777" w:rsidR="00527B6D" w:rsidRPr="00D82380" w:rsidRDefault="00527B6D" w:rsidP="001B3196">
                      <w:pPr>
                        <w:pStyle w:val="ListParagraph"/>
                        <w:numPr>
                          <w:ilvl w:val="0"/>
                          <w:numId w:val="5"/>
                        </w:numPr>
                        <w:autoSpaceDE w:val="0"/>
                        <w:autoSpaceDN w:val="0"/>
                        <w:adjustRightInd w:val="0"/>
                        <w:rPr>
                          <w:rFonts w:cs="Calibri"/>
                        </w:rPr>
                      </w:pPr>
                      <w:r w:rsidRPr="00D82380">
                        <w:rPr>
                          <w:rFonts w:cs="Calibri"/>
                        </w:rPr>
                        <w:t>You have the option to tell others or keep it to yourself</w:t>
                      </w:r>
                    </w:p>
                    <w:p w14:paraId="4477D7DC" w14:textId="77777777" w:rsidR="00527B6D" w:rsidRPr="00D82380" w:rsidRDefault="00527B6D" w:rsidP="009D1C10">
                      <w:pPr>
                        <w:pStyle w:val="ListParagraph"/>
                        <w:numPr>
                          <w:ilvl w:val="0"/>
                          <w:numId w:val="5"/>
                        </w:numPr>
                        <w:autoSpaceDE w:val="0"/>
                        <w:autoSpaceDN w:val="0"/>
                        <w:adjustRightInd w:val="0"/>
                        <w:rPr>
                          <w:rFonts w:cs="Calibri"/>
                        </w:rPr>
                      </w:pPr>
                      <w:r w:rsidRPr="00D82380">
                        <w:rPr>
                          <w:rFonts w:cs="Calibri"/>
                        </w:rPr>
                        <w:t>Disabilities don’t disappear once you graduate from high school</w:t>
                      </w:r>
                    </w:p>
                  </w:txbxContent>
                </v:textbox>
                <w10:wrap type="square"/>
              </v:shape>
            </w:pict>
          </mc:Fallback>
        </mc:AlternateContent>
      </w:r>
    </w:p>
    <w:p w14:paraId="28DE9D24" w14:textId="28563523" w:rsidR="00527B6D" w:rsidRDefault="00527B6D" w:rsidP="001B3196">
      <w:pPr>
        <w:autoSpaceDE w:val="0"/>
        <w:autoSpaceDN w:val="0"/>
        <w:adjustRightInd w:val="0"/>
        <w:rPr>
          <w:rFonts w:cs="Calibri"/>
          <w:b/>
          <w:sz w:val="24"/>
          <w:szCs w:val="24"/>
        </w:rPr>
      </w:pPr>
      <w:r>
        <w:rPr>
          <w:noProof/>
        </w:rPr>
        <mc:AlternateContent>
          <mc:Choice Requires="wps">
            <w:drawing>
              <wp:anchor distT="0" distB="0" distL="114300" distR="114300" simplePos="0" relativeHeight="251667456" behindDoc="0" locked="0" layoutInCell="1" allowOverlap="1" wp14:anchorId="5C27291C" wp14:editId="058021D9">
                <wp:simplePos x="0" y="0"/>
                <wp:positionH relativeFrom="column">
                  <wp:posOffset>-49530</wp:posOffset>
                </wp:positionH>
                <wp:positionV relativeFrom="paragraph">
                  <wp:posOffset>243205</wp:posOffset>
                </wp:positionV>
                <wp:extent cx="5943600" cy="3275330"/>
                <wp:effectExtent l="0" t="0" r="25400" b="26035"/>
                <wp:wrapSquare wrapText="bothSides"/>
                <wp:docPr id="7" name="Text Box 7"/>
                <wp:cNvGraphicFramePr/>
                <a:graphic xmlns:a="http://schemas.openxmlformats.org/drawingml/2006/main">
                  <a:graphicData uri="http://schemas.microsoft.com/office/word/2010/wordprocessingShape">
                    <wps:wsp>
                      <wps:cNvSpPr txBox="1"/>
                      <wps:spPr>
                        <a:xfrm>
                          <a:off x="0" y="0"/>
                          <a:ext cx="5943600" cy="3275330"/>
                        </a:xfrm>
                        <a:prstGeom prst="rect">
                          <a:avLst/>
                        </a:prstGeom>
                        <a:noFill/>
                        <a:ln>
                          <a:solidFill>
                            <a:schemeClr val="tx1"/>
                          </a:solidFill>
                        </a:ln>
                        <a:effectLst/>
                      </wps:spPr>
                      <wps:txbx>
                        <w:txbxContent>
                          <w:p w14:paraId="7F49FAAD" w14:textId="77777777" w:rsidR="00527B6D" w:rsidRDefault="00527B6D" w:rsidP="001B3196">
                            <w:pPr>
                              <w:autoSpaceDE w:val="0"/>
                              <w:autoSpaceDN w:val="0"/>
                              <w:adjustRightInd w:val="0"/>
                              <w:rPr>
                                <w:rFonts w:cs="Calibri"/>
                                <w:b/>
                                <w:sz w:val="24"/>
                                <w:szCs w:val="24"/>
                              </w:rPr>
                            </w:pPr>
                            <w:bookmarkStart w:id="5" w:name="AfterHS"/>
                            <w:r>
                              <w:rPr>
                                <w:rFonts w:cs="Calibri"/>
                                <w:b/>
                                <w:sz w:val="24"/>
                                <w:szCs w:val="24"/>
                              </w:rPr>
                              <w:t>Self-Disclosure After High School</w:t>
                            </w:r>
                          </w:p>
                          <w:bookmarkEnd w:id="5"/>
                          <w:p w14:paraId="5422BAC7" w14:textId="77777777" w:rsidR="00527B6D" w:rsidRPr="00527B6D" w:rsidRDefault="00527B6D" w:rsidP="001B3196">
                            <w:pPr>
                              <w:autoSpaceDE w:val="0"/>
                              <w:autoSpaceDN w:val="0"/>
                              <w:adjustRightInd w:val="0"/>
                              <w:rPr>
                                <w:rFonts w:cs="Calibri"/>
                              </w:rPr>
                            </w:pPr>
                            <w:r w:rsidRPr="00527B6D">
                              <w:rPr>
                                <w:rFonts w:cs="Calibri"/>
                              </w:rPr>
                              <w:t>Once you graduate from high school, you will leave an environment where most people know about your learning disability and enter one of two new environments.  You will either enter the work force or go to college to continue your education.  In either case, you now have a decision to make.  For the first time in your life, you have the option of telling people about your disability or keeping it to yourself.  Only you can make this decision, and it comes down to</w:t>
                            </w:r>
                          </w:p>
                          <w:p w14:paraId="53644EEA" w14:textId="77777777" w:rsidR="00527B6D" w:rsidRPr="00527B6D" w:rsidRDefault="00527B6D" w:rsidP="001B3196">
                            <w:pPr>
                              <w:autoSpaceDE w:val="0"/>
                              <w:autoSpaceDN w:val="0"/>
                              <w:adjustRightInd w:val="0"/>
                              <w:jc w:val="center"/>
                              <w:rPr>
                                <w:rFonts w:cs="Calibri"/>
                                <w:b/>
                                <w:i/>
                              </w:rPr>
                            </w:pPr>
                            <w:r w:rsidRPr="00527B6D">
                              <w:rPr>
                                <w:rFonts w:cs="Calibri"/>
                                <w:b/>
                                <w:i/>
                              </w:rPr>
                              <w:t>risk versus reward</w:t>
                            </w:r>
                          </w:p>
                          <w:p w14:paraId="4A34530E" w14:textId="77777777" w:rsidR="00527B6D" w:rsidRPr="00527B6D" w:rsidRDefault="00527B6D" w:rsidP="00014D16">
                            <w:pPr>
                              <w:autoSpaceDE w:val="0"/>
                              <w:autoSpaceDN w:val="0"/>
                              <w:adjustRightInd w:val="0"/>
                              <w:rPr>
                                <w:rFonts w:cs="Calibri"/>
                                <w:sz w:val="21"/>
                                <w:szCs w:val="21"/>
                              </w:rPr>
                            </w:pPr>
                            <w:r w:rsidRPr="00527B6D">
                              <w:rPr>
                                <w:rFonts w:cs="Calibri"/>
                              </w:rPr>
                              <w:t xml:space="preserve">As you learned earlier, there are laws in place to offer you support and protect you from discrimination, so your decision is based on your perceived </w:t>
                            </w:r>
                            <w:r w:rsidRPr="00527B6D">
                              <w:rPr>
                                <w:rFonts w:cs="Calibri"/>
                                <w:b/>
                                <w:i/>
                              </w:rPr>
                              <w:t>risk</w:t>
                            </w:r>
                            <w:r w:rsidRPr="00527B6D">
                              <w:rPr>
                                <w:rFonts w:cs="Calibri"/>
                              </w:rPr>
                              <w:t xml:space="preserve"> of telling others versus the </w:t>
                            </w:r>
                            <w:r w:rsidRPr="00527B6D">
                              <w:rPr>
                                <w:rFonts w:cs="Calibri"/>
                                <w:b/>
                                <w:i/>
                              </w:rPr>
                              <w:t>reward</w:t>
                            </w:r>
                            <w:r w:rsidRPr="00527B6D">
                              <w:rPr>
                                <w:rFonts w:cs="Calibri"/>
                              </w:rPr>
                              <w:t xml:space="preserve"> of the supports you may need to help you succeed.  This is a personal decision, but you need to seriously consider both sides.  Obviously, it isn’t a decision that you need to make right now, but it is important to begin thinking about the decision now.  The more practice you have in talking about your decision, the more comfortable you will be with knowing what to say.  This will make you more likely to continue to self-disclose your disability once you graduate.  Remember, you are simply telling others the full story of who you are.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C27291C" id="Text Box 7" o:spid="_x0000_s1034" type="#_x0000_t202" style="position:absolute;margin-left:-3.9pt;margin-top:19.15pt;width:468pt;height:257.9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" filled="f" strokecolor="black [3213]">
                <v:textbox style="mso-fit-shape-to-text:t">
                  <w:txbxContent>
                    <w:p w14:paraId="7F49FAAD" w14:textId="77777777" w:rsidR="00527B6D" w:rsidRDefault="00527B6D" w:rsidP="001B3196">
                      <w:pPr>
                        <w:autoSpaceDE w:val="0"/>
                        <w:autoSpaceDN w:val="0"/>
                        <w:adjustRightInd w:val="0"/>
                        <w:rPr>
                          <w:rFonts w:cs="Calibri"/>
                          <w:b/>
                          <w:sz w:val="24"/>
                          <w:szCs w:val="24"/>
                        </w:rPr>
                      </w:pPr>
                      <w:bookmarkStart w:id="9" w:name="AfterHS"/>
                      <w:r>
                        <w:rPr>
                          <w:rFonts w:cs="Calibri"/>
                          <w:b/>
                          <w:sz w:val="24"/>
                          <w:szCs w:val="24"/>
                        </w:rPr>
                        <w:t>Self-Disclosure After High School</w:t>
                      </w:r>
                    </w:p>
                    <w:bookmarkEnd w:id="9"/>
                    <w:p w14:paraId="5422BAC7" w14:textId="77777777" w:rsidR="00527B6D" w:rsidRPr="00527B6D" w:rsidRDefault="00527B6D" w:rsidP="001B3196">
                      <w:pPr>
                        <w:autoSpaceDE w:val="0"/>
                        <w:autoSpaceDN w:val="0"/>
                        <w:adjustRightInd w:val="0"/>
                        <w:rPr>
                          <w:rFonts w:cs="Calibri"/>
                        </w:rPr>
                      </w:pPr>
                      <w:r w:rsidRPr="00527B6D">
                        <w:rPr>
                          <w:rFonts w:cs="Calibri"/>
                        </w:rPr>
                        <w:t>Once you graduate from high school, you will leave an environment where most people know about your learning disability and enter one of two new environments.  You will either enter the work force or go to college to continue your education.  In either case, you now have a decision to make.  For the first time in your life, you have the option of telling people about your disability or keeping it to yourself.  Only you can make this decision, and it comes down to</w:t>
                      </w:r>
                    </w:p>
                    <w:p w14:paraId="53644EEA" w14:textId="77777777" w:rsidR="00527B6D" w:rsidRPr="00527B6D" w:rsidRDefault="00527B6D" w:rsidP="001B3196">
                      <w:pPr>
                        <w:autoSpaceDE w:val="0"/>
                        <w:autoSpaceDN w:val="0"/>
                        <w:adjustRightInd w:val="0"/>
                        <w:jc w:val="center"/>
                        <w:rPr>
                          <w:rFonts w:cs="Calibri"/>
                          <w:b/>
                          <w:i/>
                        </w:rPr>
                      </w:pPr>
                      <w:r w:rsidRPr="00527B6D">
                        <w:rPr>
                          <w:rFonts w:cs="Calibri"/>
                          <w:b/>
                          <w:i/>
                        </w:rPr>
                        <w:t>risk versus reward</w:t>
                      </w:r>
                    </w:p>
                    <w:p w14:paraId="4A34530E" w14:textId="77777777" w:rsidR="00527B6D" w:rsidRPr="00527B6D" w:rsidRDefault="00527B6D" w:rsidP="00014D16">
                      <w:pPr>
                        <w:autoSpaceDE w:val="0"/>
                        <w:autoSpaceDN w:val="0"/>
                        <w:adjustRightInd w:val="0"/>
                        <w:rPr>
                          <w:rFonts w:cs="Calibri"/>
                          <w:sz w:val="21"/>
                          <w:szCs w:val="21"/>
                        </w:rPr>
                      </w:pPr>
                      <w:r w:rsidRPr="00527B6D">
                        <w:rPr>
                          <w:rFonts w:cs="Calibri"/>
                        </w:rPr>
                        <w:t xml:space="preserve">As you learned earlier, there are laws in place to offer you support and protect you from discrimination, so your decision is based on your perceived </w:t>
                      </w:r>
                      <w:r w:rsidRPr="00527B6D">
                        <w:rPr>
                          <w:rFonts w:cs="Calibri"/>
                          <w:b/>
                          <w:i/>
                        </w:rPr>
                        <w:t>risk</w:t>
                      </w:r>
                      <w:r w:rsidRPr="00527B6D">
                        <w:rPr>
                          <w:rFonts w:cs="Calibri"/>
                        </w:rPr>
                        <w:t xml:space="preserve"> of telling others versus the </w:t>
                      </w:r>
                      <w:r w:rsidRPr="00527B6D">
                        <w:rPr>
                          <w:rFonts w:cs="Calibri"/>
                          <w:b/>
                          <w:i/>
                        </w:rPr>
                        <w:t>reward</w:t>
                      </w:r>
                      <w:r w:rsidRPr="00527B6D">
                        <w:rPr>
                          <w:rFonts w:cs="Calibri"/>
                        </w:rPr>
                        <w:t xml:space="preserve"> of the supports you may need to help you succeed.  This is a personal decision, but you need to seriously consider both sides.  Obviously, it isn’t a decision that you need to make right now, but it is important to begin thinking about the decision now.  The more practice you have in talking about your decision, the more comfortable you will be with knowing what to say.  This will make you more likely to continue to self-disclose your disability once you graduate.  Remember, you are simply telling others the full story of who you are.</w:t>
                      </w:r>
                    </w:p>
                  </w:txbxContent>
                </v:textbox>
                <w10:wrap type="square"/>
              </v:shape>
            </w:pict>
          </mc:Fallback>
        </mc:AlternateContent>
      </w:r>
    </w:p>
    <w:p w14:paraId="7F3F3110" w14:textId="69EC466A" w:rsidR="00527B6D" w:rsidRDefault="00527B6D" w:rsidP="001B3196">
      <w:pPr>
        <w:autoSpaceDE w:val="0"/>
        <w:autoSpaceDN w:val="0"/>
        <w:adjustRightInd w:val="0"/>
        <w:rPr>
          <w:rFonts w:cs="Calibri"/>
          <w:b/>
          <w:sz w:val="24"/>
          <w:szCs w:val="24"/>
        </w:rPr>
      </w:pPr>
    </w:p>
    <w:p w14:paraId="1F9F2EDE" w14:textId="77777777" w:rsidR="00527B6D" w:rsidRDefault="00527B6D" w:rsidP="001B3196">
      <w:pPr>
        <w:autoSpaceDE w:val="0"/>
        <w:autoSpaceDN w:val="0"/>
        <w:adjustRightInd w:val="0"/>
        <w:rPr>
          <w:rFonts w:cs="Calibri"/>
          <w:b/>
          <w:sz w:val="24"/>
          <w:szCs w:val="24"/>
        </w:rPr>
      </w:pPr>
    </w:p>
    <w:p w14:paraId="38D5B47E" w14:textId="77777777" w:rsidR="00527B6D" w:rsidRDefault="00527B6D" w:rsidP="001B3196">
      <w:pPr>
        <w:autoSpaceDE w:val="0"/>
        <w:autoSpaceDN w:val="0"/>
        <w:adjustRightInd w:val="0"/>
        <w:rPr>
          <w:rFonts w:cs="Calibri"/>
          <w:b/>
          <w:sz w:val="24"/>
          <w:szCs w:val="24"/>
        </w:rPr>
      </w:pPr>
    </w:p>
    <w:p w14:paraId="254D35DA" w14:textId="77777777" w:rsidR="004A5BD9" w:rsidRDefault="00527B6D" w:rsidP="004A5BD9">
      <w:pPr>
        <w:autoSpaceDE w:val="0"/>
        <w:autoSpaceDN w:val="0"/>
        <w:adjustRightInd w:val="0"/>
        <w:rPr>
          <w:rFonts w:cs="Calibri"/>
          <w:b/>
          <w:color w:val="000000" w:themeColor="text1"/>
          <w:sz w:val="24"/>
          <w:szCs w:val="24"/>
        </w:rPr>
      </w:pPr>
      <w:r>
        <w:rPr>
          <w:noProof/>
        </w:rPr>
        <w:lastRenderedPageBreak/>
        <mc:AlternateContent>
          <mc:Choice Requires="wps">
            <w:drawing>
              <wp:anchor distT="0" distB="0" distL="114300" distR="114300" simplePos="0" relativeHeight="251669504" behindDoc="0" locked="0" layoutInCell="1" allowOverlap="1" wp14:anchorId="0A13BA2E" wp14:editId="59426FC8">
                <wp:simplePos x="0" y="0"/>
                <wp:positionH relativeFrom="column">
                  <wp:posOffset>0</wp:posOffset>
                </wp:positionH>
                <wp:positionV relativeFrom="paragraph">
                  <wp:posOffset>0</wp:posOffset>
                </wp:positionV>
                <wp:extent cx="5943600" cy="8346440"/>
                <wp:effectExtent l="0" t="0" r="25400" b="35560"/>
                <wp:wrapSquare wrapText="bothSides"/>
                <wp:docPr id="8" name="Text Box 8"/>
                <wp:cNvGraphicFramePr/>
                <a:graphic xmlns:a="http://schemas.openxmlformats.org/drawingml/2006/main">
                  <a:graphicData uri="http://schemas.microsoft.com/office/word/2010/wordprocessingShape">
                    <wps:wsp>
                      <wps:cNvSpPr txBox="1"/>
                      <wps:spPr>
                        <a:xfrm>
                          <a:off x="0" y="0"/>
                          <a:ext cx="5943600" cy="8346440"/>
                        </a:xfrm>
                        <a:prstGeom prst="rect">
                          <a:avLst/>
                        </a:prstGeom>
                        <a:noFill/>
                        <a:ln>
                          <a:solidFill>
                            <a:schemeClr val="tx1"/>
                          </a:solidFill>
                        </a:ln>
                        <a:effectLst/>
                      </wps:spPr>
                      <wps:txbx>
                        <w:txbxContent>
                          <w:p w14:paraId="30C77BD8" w14:textId="77777777" w:rsidR="00527B6D" w:rsidRDefault="00527B6D" w:rsidP="001B3196">
                            <w:pPr>
                              <w:autoSpaceDE w:val="0"/>
                              <w:autoSpaceDN w:val="0"/>
                              <w:adjustRightInd w:val="0"/>
                              <w:rPr>
                                <w:rFonts w:cs="Calibri"/>
                                <w:b/>
                                <w:sz w:val="24"/>
                                <w:szCs w:val="24"/>
                              </w:rPr>
                            </w:pPr>
                            <w:bookmarkStart w:id="6" w:name="Informal"/>
                            <w:r>
                              <w:rPr>
                                <w:rFonts w:cs="Calibri"/>
                                <w:b/>
                                <w:sz w:val="24"/>
                                <w:szCs w:val="24"/>
                              </w:rPr>
                              <w:t>Informal Self-Disclosure</w:t>
                            </w:r>
                          </w:p>
                          <w:bookmarkEnd w:id="6"/>
                          <w:p w14:paraId="5D2C97BC" w14:textId="06630DB0" w:rsidR="004A5BD9" w:rsidRDefault="004A5BD9" w:rsidP="001B3196">
                            <w:pPr>
                              <w:autoSpaceDE w:val="0"/>
                              <w:autoSpaceDN w:val="0"/>
                              <w:adjustRightInd w:val="0"/>
                              <w:rPr>
                                <w:rFonts w:cs="Calibri"/>
                                <w:color w:val="FF0000"/>
                              </w:rPr>
                            </w:pPr>
                            <w:r>
                              <w:rPr>
                                <w:rFonts w:cs="Calibri"/>
                                <w:noProof/>
                                <w:color w:val="FF0000"/>
                              </w:rPr>
                              <w:drawing>
                                <wp:inline distT="0" distB="0" distL="0" distR="0" wp14:anchorId="2110DFD2" wp14:editId="7EFAD24D">
                                  <wp:extent cx="5709285" cy="3792855"/>
                                  <wp:effectExtent l="25400" t="25400" r="31115" b="17145"/>
                                  <wp:docPr id="9" name="Picture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6-28 at 11.19.00 AM.png"/>
                                          <pic:cNvPicPr/>
                                        </pic:nvPicPr>
                                        <pic:blipFill>
                                          <a:blip r:embed="rId11">
                                            <a:extLst>
                                              <a:ext uri="{28A0092B-C50C-407E-A947-70E740481C1C}">
                                                <a14:useLocalDpi xmlns:a14="http://schemas.microsoft.com/office/drawing/2010/main" val="0"/>
                                              </a:ext>
                                            </a:extLst>
                                          </a:blip>
                                          <a:stretch>
                                            <a:fillRect/>
                                          </a:stretch>
                                        </pic:blipFill>
                                        <pic:spPr>
                                          <a:xfrm>
                                            <a:off x="0" y="0"/>
                                            <a:ext cx="5709285" cy="3792855"/>
                                          </a:xfrm>
                                          <a:prstGeom prst="rect">
                                            <a:avLst/>
                                          </a:prstGeom>
                                          <a:ln>
                                            <a:solidFill>
                                              <a:schemeClr val="tx1"/>
                                            </a:solidFill>
                                          </a:ln>
                                        </pic:spPr>
                                      </pic:pic>
                                    </a:graphicData>
                                  </a:graphic>
                                </wp:inline>
                              </w:drawing>
                            </w:r>
                          </w:p>
                          <w:p w14:paraId="12C5ED47" w14:textId="77777777" w:rsidR="004A5BD9" w:rsidRDefault="004A5BD9" w:rsidP="001B3196">
                            <w:pPr>
                              <w:autoSpaceDE w:val="0"/>
                              <w:autoSpaceDN w:val="0"/>
                              <w:adjustRightInd w:val="0"/>
                              <w:rPr>
                                <w:rFonts w:cs="Calibri"/>
                                <w:color w:val="FF0000"/>
                              </w:rPr>
                            </w:pPr>
                          </w:p>
                          <w:p w14:paraId="0755FE1C" w14:textId="4CE4E7A3" w:rsidR="00527B6D" w:rsidRPr="00527B6D" w:rsidRDefault="00527B6D" w:rsidP="001B3196">
                            <w:pPr>
                              <w:autoSpaceDE w:val="0"/>
                              <w:autoSpaceDN w:val="0"/>
                              <w:adjustRightInd w:val="0"/>
                              <w:rPr>
                                <w:rFonts w:cs="Calibri"/>
                                <w:color w:val="000000" w:themeColor="text1"/>
                              </w:rPr>
                            </w:pPr>
                            <w:r w:rsidRPr="00527B6D">
                              <w:rPr>
                                <w:rFonts w:cs="Calibri"/>
                                <w:color w:val="000000" w:themeColor="text1"/>
                              </w:rPr>
                              <w:t>In</w:t>
                            </w:r>
                            <w:r w:rsidR="0080404E">
                              <w:rPr>
                                <w:rFonts w:cs="Calibri"/>
                                <w:color w:val="000000" w:themeColor="text1"/>
                              </w:rPr>
                              <w:t xml:space="preserve"> this video we see Whoopi Goldbe</w:t>
                            </w:r>
                            <w:r w:rsidRPr="00527B6D">
                              <w:rPr>
                                <w:rFonts w:cs="Calibri"/>
                                <w:color w:val="000000" w:themeColor="text1"/>
                              </w:rPr>
                              <w:t xml:space="preserve">rg talking about her disability as a child.  While she is doing it for the camera, it is a more informal conversation.  She is telling her story almost as if she were telling a friend, and she is not ashamed because her disability has helped her become who she is today.  </w:t>
                            </w:r>
                          </w:p>
                          <w:p w14:paraId="0902280E" w14:textId="77777777" w:rsidR="00527B6D" w:rsidRPr="00527B6D" w:rsidRDefault="00527B6D" w:rsidP="001B3196">
                            <w:pPr>
                              <w:autoSpaceDE w:val="0"/>
                              <w:autoSpaceDN w:val="0"/>
                              <w:adjustRightInd w:val="0"/>
                              <w:rPr>
                                <w:rFonts w:cs="Calibri"/>
                                <w:color w:val="000000" w:themeColor="text1"/>
                              </w:rPr>
                            </w:pPr>
                            <w:r w:rsidRPr="00527B6D">
                              <w:rPr>
                                <w:rFonts w:cs="Calibri"/>
                                <w:color w:val="000000" w:themeColor="text1"/>
                              </w:rPr>
                              <w:t xml:space="preserve">While you are in middle and high school, most people will know about your disability, but as you transition into adulthood, you will have new friends and be in new social situations.  For example, in college you will have people in your classes, your dorm, organizations, or even your part time job that you are meeting for the first time.  Some of these friendships will develop into lifelong friendships. These situations lend themselves to informal self-disclosure.  With these new relationships, you have a risk versus reward scenario.  </w:t>
                            </w:r>
                          </w:p>
                          <w:p w14:paraId="32C7572F" w14:textId="77777777" w:rsidR="00527B6D" w:rsidRPr="00527B6D" w:rsidRDefault="00527B6D" w:rsidP="001B3196">
                            <w:pPr>
                              <w:autoSpaceDE w:val="0"/>
                              <w:autoSpaceDN w:val="0"/>
                              <w:adjustRightInd w:val="0"/>
                              <w:rPr>
                                <w:rFonts w:cs="Calibri"/>
                                <w:color w:val="000000" w:themeColor="text1"/>
                              </w:rPr>
                            </w:pPr>
                            <w:r w:rsidRPr="00527B6D">
                              <w:rPr>
                                <w:rFonts w:cs="Calibri"/>
                                <w:color w:val="000000" w:themeColor="text1"/>
                              </w:rPr>
                              <w:t xml:space="preserve">The </w:t>
                            </w:r>
                            <w:r w:rsidRPr="00527B6D">
                              <w:rPr>
                                <w:rFonts w:cs="Calibri"/>
                                <w:b/>
                                <w:bCs/>
                                <w:color w:val="000000" w:themeColor="text1"/>
                              </w:rPr>
                              <w:t>risk</w:t>
                            </w:r>
                            <w:r w:rsidRPr="00527B6D">
                              <w:rPr>
                                <w:rFonts w:cs="Calibri"/>
                                <w:color w:val="000000" w:themeColor="text1"/>
                              </w:rPr>
                              <w:t xml:space="preserve"> is the person’s reaction.  Is it a new roommate, a classmate, or someone in a social organization?  What will they think of you?  Will they want to be your partner in class anymore?  Will they ask a lot of questions?  Will they understand and be supportive?  </w:t>
                            </w:r>
                          </w:p>
                          <w:p w14:paraId="24688576" w14:textId="77777777" w:rsidR="00527B6D" w:rsidRPr="00527B6D" w:rsidRDefault="00527B6D" w:rsidP="004C7A35">
                            <w:pPr>
                              <w:autoSpaceDE w:val="0"/>
                              <w:autoSpaceDN w:val="0"/>
                              <w:adjustRightInd w:val="0"/>
                              <w:rPr>
                                <w:rFonts w:cs="Calibri"/>
                                <w:color w:val="000000" w:themeColor="text1"/>
                              </w:rPr>
                            </w:pPr>
                            <w:r w:rsidRPr="00527B6D">
                              <w:rPr>
                                <w:rFonts w:cs="Calibri"/>
                                <w:color w:val="000000" w:themeColor="text1"/>
                              </w:rPr>
                              <w:t xml:space="preserve">The </w:t>
                            </w:r>
                            <w:r w:rsidRPr="00527B6D">
                              <w:rPr>
                                <w:rFonts w:cs="Calibri"/>
                                <w:b/>
                                <w:bCs/>
                                <w:color w:val="000000" w:themeColor="text1"/>
                              </w:rPr>
                              <w:t>reward</w:t>
                            </w:r>
                            <w:r w:rsidRPr="00527B6D">
                              <w:rPr>
                                <w:rFonts w:cs="Calibri"/>
                                <w:color w:val="000000" w:themeColor="text1"/>
                              </w:rPr>
                              <w:t xml:space="preserve"> is that you will not have to hide your disability from them.  You won’t have to tap dance around answers and wonder if they are ever going to find out.  You also won’t have to get to the place in your friendship where you should have already told them but haven’t, and now it is awkward to say it.  The biggest part of the reward is that you get to be you.  You don’t have to pretend to be something that you’re not.  Even in informal situations, you have to decide if the risk is worth the reward.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A13BA2E" id="Text Box 8" o:spid="_x0000_s1035" type="#_x0000_t202" style="position:absolute;margin-left:0;margin-top:0;width:468pt;height:657.2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" filled="f" strokecolor="black [3213]">
                <v:textbox>
                  <w:txbxContent>
                    <w:p w14:paraId="30C77BD8" w14:textId="77777777" w:rsidR="00527B6D" w:rsidRDefault="00527B6D" w:rsidP="001B3196">
                      <w:pPr>
                        <w:autoSpaceDE w:val="0"/>
                        <w:autoSpaceDN w:val="0"/>
                        <w:adjustRightInd w:val="0"/>
                        <w:rPr>
                          <w:rFonts w:cs="Calibri"/>
                          <w:b/>
                          <w:sz w:val="24"/>
                          <w:szCs w:val="24"/>
                        </w:rPr>
                      </w:pPr>
                      <w:bookmarkStart w:id="11" w:name="Informal"/>
                      <w:r>
                        <w:rPr>
                          <w:rFonts w:cs="Calibri"/>
                          <w:b/>
                          <w:sz w:val="24"/>
                          <w:szCs w:val="24"/>
                        </w:rPr>
                        <w:t>Informal Self-Disclosure</w:t>
                      </w:r>
                    </w:p>
                    <w:bookmarkEnd w:id="11"/>
                    <w:p w14:paraId="5D2C97BC" w14:textId="06630DB0" w:rsidR="004A5BD9" w:rsidRDefault="004A5BD9" w:rsidP="001B3196">
                      <w:pPr>
                        <w:autoSpaceDE w:val="0"/>
                        <w:autoSpaceDN w:val="0"/>
                        <w:adjustRightInd w:val="0"/>
                        <w:rPr>
                          <w:rFonts w:cs="Calibri"/>
                          <w:color w:val="FF0000"/>
                        </w:rPr>
                      </w:pPr>
                      <w:r>
                        <w:rPr>
                          <w:rFonts w:cs="Calibri"/>
                          <w:noProof/>
                          <w:color w:val="FF0000"/>
                        </w:rPr>
                        <w:drawing>
                          <wp:inline distT="0" distB="0" distL="0" distR="0" wp14:anchorId="2110DFD2" wp14:editId="7EFAD24D">
                            <wp:extent cx="5709285" cy="3792855"/>
                            <wp:effectExtent l="25400" t="25400" r="31115" b="17145"/>
                            <wp:docPr id="9" name="Picture 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6-28 at 11.19.00 AM.png"/>
                                    <pic:cNvPicPr/>
                                  </pic:nvPicPr>
                                  <pic:blipFill>
                                    <a:blip r:embed="rId13">
                                      <a:extLst>
                                        <a:ext uri="{28A0092B-C50C-407E-A947-70E740481C1C}">
                                          <a14:useLocalDpi xmlns:a14="http://schemas.microsoft.com/office/drawing/2010/main" val="0"/>
                                        </a:ext>
                                      </a:extLst>
                                    </a:blip>
                                    <a:stretch>
                                      <a:fillRect/>
                                    </a:stretch>
                                  </pic:blipFill>
                                  <pic:spPr>
                                    <a:xfrm>
                                      <a:off x="0" y="0"/>
                                      <a:ext cx="5709285" cy="3792855"/>
                                    </a:xfrm>
                                    <a:prstGeom prst="rect">
                                      <a:avLst/>
                                    </a:prstGeom>
                                    <a:ln>
                                      <a:solidFill>
                                        <a:schemeClr val="tx1"/>
                                      </a:solidFill>
                                    </a:ln>
                                  </pic:spPr>
                                </pic:pic>
                              </a:graphicData>
                            </a:graphic>
                          </wp:inline>
                        </w:drawing>
                      </w:r>
                    </w:p>
                    <w:p w14:paraId="12C5ED47" w14:textId="77777777" w:rsidR="004A5BD9" w:rsidRDefault="004A5BD9" w:rsidP="001B3196">
                      <w:pPr>
                        <w:autoSpaceDE w:val="0"/>
                        <w:autoSpaceDN w:val="0"/>
                        <w:adjustRightInd w:val="0"/>
                        <w:rPr>
                          <w:rFonts w:cs="Calibri"/>
                          <w:color w:val="FF0000"/>
                        </w:rPr>
                      </w:pPr>
                    </w:p>
                    <w:p w14:paraId="0755FE1C" w14:textId="4CE4E7A3" w:rsidR="00527B6D" w:rsidRPr="00527B6D" w:rsidRDefault="00527B6D" w:rsidP="001B3196">
                      <w:pPr>
                        <w:autoSpaceDE w:val="0"/>
                        <w:autoSpaceDN w:val="0"/>
                        <w:adjustRightInd w:val="0"/>
                        <w:rPr>
                          <w:rFonts w:cs="Calibri"/>
                          <w:color w:val="000000" w:themeColor="text1"/>
                        </w:rPr>
                      </w:pPr>
                      <w:r w:rsidRPr="00527B6D">
                        <w:rPr>
                          <w:rFonts w:cs="Calibri"/>
                          <w:color w:val="000000" w:themeColor="text1"/>
                        </w:rPr>
                        <w:t>In</w:t>
                      </w:r>
                      <w:r w:rsidR="0080404E">
                        <w:rPr>
                          <w:rFonts w:cs="Calibri"/>
                          <w:color w:val="000000" w:themeColor="text1"/>
                        </w:rPr>
                        <w:t xml:space="preserve"> this video we see Whoopi Goldbe</w:t>
                      </w:r>
                      <w:r w:rsidRPr="00527B6D">
                        <w:rPr>
                          <w:rFonts w:cs="Calibri"/>
                          <w:color w:val="000000" w:themeColor="text1"/>
                        </w:rPr>
                        <w:t xml:space="preserve">rg talking about her disability as a child.  While she is doing it for the camera, it is a more informal conversation.  She is telling her story almost as if she were telling a friend, and she is not ashamed because her disability has helped her become who she is today.  </w:t>
                      </w:r>
                    </w:p>
                    <w:p w14:paraId="0902280E" w14:textId="77777777" w:rsidR="00527B6D" w:rsidRPr="00527B6D" w:rsidRDefault="00527B6D" w:rsidP="001B3196">
                      <w:pPr>
                        <w:autoSpaceDE w:val="0"/>
                        <w:autoSpaceDN w:val="0"/>
                        <w:adjustRightInd w:val="0"/>
                        <w:rPr>
                          <w:rFonts w:cs="Calibri"/>
                          <w:color w:val="000000" w:themeColor="text1"/>
                        </w:rPr>
                      </w:pPr>
                      <w:r w:rsidRPr="00527B6D">
                        <w:rPr>
                          <w:rFonts w:cs="Calibri"/>
                          <w:color w:val="000000" w:themeColor="text1"/>
                        </w:rPr>
                        <w:t xml:space="preserve">While you are in middle and high school, most people will know about your disability, but as you transition into adulthood, you will have new friends and be in new social situations.  For example, in college you will have people in your classes, your dorm, organizations, or even your part time job that you are meeting for the first time.  Some of these friendships will develop into lifelong friendships. These situations lend themselves to informal self-disclosure.  With these new relationships, you have a risk versus reward scenario.  </w:t>
                      </w:r>
                    </w:p>
                    <w:p w14:paraId="32C7572F" w14:textId="77777777" w:rsidR="00527B6D" w:rsidRPr="00527B6D" w:rsidRDefault="00527B6D" w:rsidP="001B3196">
                      <w:pPr>
                        <w:autoSpaceDE w:val="0"/>
                        <w:autoSpaceDN w:val="0"/>
                        <w:adjustRightInd w:val="0"/>
                        <w:rPr>
                          <w:rFonts w:cs="Calibri"/>
                          <w:color w:val="000000" w:themeColor="text1"/>
                        </w:rPr>
                      </w:pPr>
                      <w:r w:rsidRPr="00527B6D">
                        <w:rPr>
                          <w:rFonts w:cs="Calibri"/>
                          <w:color w:val="000000" w:themeColor="text1"/>
                        </w:rPr>
                        <w:t xml:space="preserve">The </w:t>
                      </w:r>
                      <w:r w:rsidRPr="00527B6D">
                        <w:rPr>
                          <w:rFonts w:cs="Calibri"/>
                          <w:b/>
                          <w:bCs/>
                          <w:color w:val="000000" w:themeColor="text1"/>
                        </w:rPr>
                        <w:t>risk</w:t>
                      </w:r>
                      <w:r w:rsidRPr="00527B6D">
                        <w:rPr>
                          <w:rFonts w:cs="Calibri"/>
                          <w:color w:val="000000" w:themeColor="text1"/>
                        </w:rPr>
                        <w:t xml:space="preserve"> is the person’s reaction.  Is it a new roommate, a classmate, or someone in a social organization?  What will they think of you?  Will they want to be your partner in class anymore?  Will they ask a lot of questions?  Will they understand and be supportive?  </w:t>
                      </w:r>
                    </w:p>
                    <w:p w14:paraId="24688576" w14:textId="77777777" w:rsidR="00527B6D" w:rsidRPr="00527B6D" w:rsidRDefault="00527B6D" w:rsidP="004C7A35">
                      <w:pPr>
                        <w:autoSpaceDE w:val="0"/>
                        <w:autoSpaceDN w:val="0"/>
                        <w:adjustRightInd w:val="0"/>
                        <w:rPr>
                          <w:rFonts w:cs="Calibri"/>
                          <w:color w:val="000000" w:themeColor="text1"/>
                        </w:rPr>
                      </w:pPr>
                      <w:r w:rsidRPr="00527B6D">
                        <w:rPr>
                          <w:rFonts w:cs="Calibri"/>
                          <w:color w:val="000000" w:themeColor="text1"/>
                        </w:rPr>
                        <w:t xml:space="preserve">The </w:t>
                      </w:r>
                      <w:r w:rsidRPr="00527B6D">
                        <w:rPr>
                          <w:rFonts w:cs="Calibri"/>
                          <w:b/>
                          <w:bCs/>
                          <w:color w:val="000000" w:themeColor="text1"/>
                        </w:rPr>
                        <w:t>reward</w:t>
                      </w:r>
                      <w:r w:rsidRPr="00527B6D">
                        <w:rPr>
                          <w:rFonts w:cs="Calibri"/>
                          <w:color w:val="000000" w:themeColor="text1"/>
                        </w:rPr>
                        <w:t xml:space="preserve"> is that you will not have to hide your disability from them.  You won’t have to tap dance around answers and wonder if they are ever going to find out.  You also won’t have to get to the place in your friendship where you should have already told them but haven’t, and now it is awkward to say it.  The biggest part of the reward is that you get to be you.  You don’t have to pretend to be something that you’re not.  Even in informal situations, you have to decide if the risk is worth the reward.</w:t>
                      </w:r>
                    </w:p>
                  </w:txbxContent>
                </v:textbox>
                <w10:wrap type="square"/>
              </v:shape>
            </w:pict>
          </mc:Fallback>
        </mc:AlternateContent>
      </w:r>
    </w:p>
    <w:p w14:paraId="4CD54C8B" w14:textId="1281C91D" w:rsidR="004A5BD9" w:rsidRDefault="004A5BD9" w:rsidP="00035620">
      <w:pPr>
        <w:autoSpaceDE w:val="0"/>
        <w:autoSpaceDN w:val="0"/>
        <w:adjustRightInd w:val="0"/>
        <w:rPr>
          <w:rFonts w:cs="Calibri"/>
          <w:b/>
          <w:color w:val="000000" w:themeColor="text1"/>
          <w:sz w:val="24"/>
          <w:szCs w:val="24"/>
        </w:rPr>
      </w:pPr>
      <w:r>
        <w:rPr>
          <w:noProof/>
        </w:rPr>
        <w:lastRenderedPageBreak/>
        <mc:AlternateContent>
          <mc:Choice Requires="wps">
            <w:drawing>
              <wp:anchor distT="0" distB="0" distL="114300" distR="114300" simplePos="0" relativeHeight="251671552" behindDoc="0" locked="0" layoutInCell="1" allowOverlap="1" wp14:anchorId="180D2150" wp14:editId="3A880CCC">
                <wp:simplePos x="0" y="0"/>
                <wp:positionH relativeFrom="column">
                  <wp:posOffset>0</wp:posOffset>
                </wp:positionH>
                <wp:positionV relativeFrom="paragraph">
                  <wp:posOffset>0</wp:posOffset>
                </wp:positionV>
                <wp:extent cx="5943600" cy="5791835"/>
                <wp:effectExtent l="0" t="0" r="25400" b="26035"/>
                <wp:wrapSquare wrapText="bothSides"/>
                <wp:docPr id="11" name="Text Box 11"/>
                <wp:cNvGraphicFramePr/>
                <a:graphic xmlns:a="http://schemas.openxmlformats.org/drawingml/2006/main">
                  <a:graphicData uri="http://schemas.microsoft.com/office/word/2010/wordprocessingShape">
                    <wps:wsp>
                      <wps:cNvSpPr txBox="1"/>
                      <wps:spPr>
                        <a:xfrm>
                          <a:off x="0" y="0"/>
                          <a:ext cx="5943600" cy="5791835"/>
                        </a:xfrm>
                        <a:prstGeom prst="rect">
                          <a:avLst/>
                        </a:prstGeom>
                        <a:noFill/>
                        <a:ln>
                          <a:solidFill>
                            <a:schemeClr val="tx1"/>
                          </a:solidFill>
                        </a:ln>
                        <a:effectLst/>
                      </wps:spPr>
                      <wps:txbx>
                        <w:txbxContent>
                          <w:p w14:paraId="78479C44" w14:textId="77777777" w:rsidR="004A5BD9" w:rsidRPr="001B3196" w:rsidRDefault="004A5BD9" w:rsidP="004A5BD9">
                            <w:pPr>
                              <w:autoSpaceDE w:val="0"/>
                              <w:autoSpaceDN w:val="0"/>
                              <w:adjustRightInd w:val="0"/>
                              <w:rPr>
                                <w:rFonts w:cs="Calibri"/>
                                <w:b/>
                                <w:color w:val="000000" w:themeColor="text1"/>
                                <w:sz w:val="24"/>
                                <w:szCs w:val="24"/>
                              </w:rPr>
                            </w:pPr>
                            <w:bookmarkStart w:id="7" w:name="Formal"/>
                            <w:r>
                              <w:rPr>
                                <w:rFonts w:cs="Calibri"/>
                                <w:b/>
                                <w:color w:val="000000" w:themeColor="text1"/>
                                <w:sz w:val="24"/>
                                <w:szCs w:val="24"/>
                              </w:rPr>
                              <w:t>Formal Self-Disclosure</w:t>
                            </w:r>
                          </w:p>
                          <w:bookmarkEnd w:id="7"/>
                          <w:p w14:paraId="6E42CEAB" w14:textId="77777777" w:rsidR="004A5BD9" w:rsidRPr="00D82380" w:rsidRDefault="004A5BD9" w:rsidP="001B3196">
                            <w:pPr>
                              <w:autoSpaceDE w:val="0"/>
                              <w:autoSpaceDN w:val="0"/>
                              <w:adjustRightInd w:val="0"/>
                              <w:rPr>
                                <w:rFonts w:cs="Calibri"/>
                                <w:color w:val="000000" w:themeColor="text1"/>
                              </w:rPr>
                            </w:pPr>
                            <w:r w:rsidRPr="00D82380">
                              <w:rPr>
                                <w:rFonts w:cs="Calibri"/>
                                <w:color w:val="000000" w:themeColor="text1"/>
                              </w:rPr>
                              <w:t xml:space="preserve">Formal self-disclosure serves a different purpose.  When you are in </w:t>
                            </w:r>
                            <w:r w:rsidRPr="00D82380">
                              <w:rPr>
                                <w:rFonts w:cs="Calibri"/>
                                <w:b/>
                                <w:color w:val="000000" w:themeColor="text1"/>
                              </w:rPr>
                              <w:t>informal</w:t>
                            </w:r>
                            <w:r w:rsidRPr="00D82380">
                              <w:rPr>
                                <w:rFonts w:cs="Calibri"/>
                                <w:color w:val="000000" w:themeColor="text1"/>
                              </w:rPr>
                              <w:t xml:space="preserve"> </w:t>
                            </w:r>
                            <w:r w:rsidRPr="00D82380">
                              <w:rPr>
                                <w:rFonts w:cs="Calibri"/>
                                <w:b/>
                                <w:color w:val="000000" w:themeColor="text1"/>
                              </w:rPr>
                              <w:t>situations</w:t>
                            </w:r>
                            <w:r w:rsidRPr="00D82380">
                              <w:rPr>
                                <w:rFonts w:cs="Calibri"/>
                                <w:color w:val="000000" w:themeColor="text1"/>
                              </w:rPr>
                              <w:t xml:space="preserve">, you are telling people a piece of who you are to </w:t>
                            </w:r>
                          </w:p>
                          <w:p w14:paraId="13FF5A9A" w14:textId="77777777" w:rsidR="004A5BD9" w:rsidRPr="00D82380" w:rsidRDefault="004A5BD9" w:rsidP="00541FD2">
                            <w:pPr>
                              <w:pStyle w:val="ListParagraph"/>
                              <w:numPr>
                                <w:ilvl w:val="0"/>
                                <w:numId w:val="7"/>
                              </w:numPr>
                              <w:autoSpaceDE w:val="0"/>
                              <w:autoSpaceDN w:val="0"/>
                              <w:adjustRightInd w:val="0"/>
                              <w:rPr>
                                <w:rFonts w:cs="Calibri"/>
                                <w:color w:val="000000" w:themeColor="text1"/>
                              </w:rPr>
                            </w:pPr>
                            <w:r w:rsidRPr="00D82380">
                              <w:rPr>
                                <w:rFonts w:cs="Calibri"/>
                                <w:color w:val="000000" w:themeColor="text1"/>
                              </w:rPr>
                              <w:t>build relationships</w:t>
                            </w:r>
                          </w:p>
                          <w:p w14:paraId="46438FC0" w14:textId="77777777" w:rsidR="004A5BD9" w:rsidRPr="00D82380" w:rsidRDefault="004A5BD9" w:rsidP="00541FD2">
                            <w:pPr>
                              <w:pStyle w:val="ListParagraph"/>
                              <w:numPr>
                                <w:ilvl w:val="0"/>
                                <w:numId w:val="7"/>
                              </w:numPr>
                              <w:autoSpaceDE w:val="0"/>
                              <w:autoSpaceDN w:val="0"/>
                              <w:adjustRightInd w:val="0"/>
                              <w:rPr>
                                <w:rFonts w:cs="Calibri"/>
                                <w:color w:val="000000" w:themeColor="text1"/>
                              </w:rPr>
                            </w:pPr>
                            <w:r w:rsidRPr="00D82380">
                              <w:rPr>
                                <w:rFonts w:cs="Calibri"/>
                                <w:color w:val="000000" w:themeColor="text1"/>
                              </w:rPr>
                              <w:t>help someone see things from a different perspective</w:t>
                            </w:r>
                          </w:p>
                          <w:p w14:paraId="28EE8F5E" w14:textId="77777777" w:rsidR="004A5BD9" w:rsidRPr="00D82380" w:rsidRDefault="004A5BD9" w:rsidP="00541FD2">
                            <w:pPr>
                              <w:pStyle w:val="ListParagraph"/>
                              <w:numPr>
                                <w:ilvl w:val="0"/>
                                <w:numId w:val="7"/>
                              </w:numPr>
                              <w:autoSpaceDE w:val="0"/>
                              <w:autoSpaceDN w:val="0"/>
                              <w:adjustRightInd w:val="0"/>
                              <w:rPr>
                                <w:rFonts w:cs="Calibri"/>
                                <w:color w:val="000000" w:themeColor="text1"/>
                              </w:rPr>
                            </w:pPr>
                            <w:r w:rsidRPr="00D82380">
                              <w:rPr>
                                <w:rFonts w:cs="Calibri"/>
                                <w:color w:val="000000" w:themeColor="text1"/>
                              </w:rPr>
                              <w:t>encourage someone to overcome obstacles</w:t>
                            </w:r>
                          </w:p>
                          <w:p w14:paraId="62FEE216" w14:textId="77777777" w:rsidR="004A5BD9" w:rsidRPr="00D82380" w:rsidRDefault="004A5BD9" w:rsidP="00035620">
                            <w:pPr>
                              <w:autoSpaceDE w:val="0"/>
                              <w:autoSpaceDN w:val="0"/>
                              <w:adjustRightInd w:val="0"/>
                              <w:jc w:val="center"/>
                              <w:rPr>
                                <w:rFonts w:cs="Calibri"/>
                                <w:b/>
                                <w:i/>
                                <w:color w:val="000000" w:themeColor="text1"/>
                              </w:rPr>
                            </w:pPr>
                            <w:r w:rsidRPr="00D82380">
                              <w:rPr>
                                <w:rFonts w:cs="Calibri"/>
                                <w:b/>
                                <w:i/>
                                <w:color w:val="000000" w:themeColor="text1"/>
                              </w:rPr>
                              <w:t>The purpose of formal self-disclosure is to get accommodations that will help you to be successful whether at school or at work.</w:t>
                            </w:r>
                          </w:p>
                          <w:p w14:paraId="67345722" w14:textId="77777777" w:rsidR="004A5BD9" w:rsidRPr="00D82380" w:rsidRDefault="004A5BD9" w:rsidP="00541FD2">
                            <w:pPr>
                              <w:autoSpaceDE w:val="0"/>
                              <w:autoSpaceDN w:val="0"/>
                              <w:adjustRightInd w:val="0"/>
                              <w:rPr>
                                <w:rFonts w:cs="Calibri"/>
                                <w:color w:val="000000" w:themeColor="text1"/>
                              </w:rPr>
                            </w:pPr>
                            <w:r w:rsidRPr="00D82380">
                              <w:rPr>
                                <w:rFonts w:cs="Calibri"/>
                                <w:color w:val="000000" w:themeColor="text1"/>
                              </w:rPr>
                              <w:t xml:space="preserve">You know the laws that are in place for your protection, but it is your responsibility to disclose your disability.  No one is going to find you and make sure you are receiving your accommodations.  It is up to you to complete the process that your college or workplace has in place, and advocate for what you need to be successful.  The process of doing this is much different than the informal process of telling your friends.  It is much more professional.  Again, you will need to evaluate the risk versus the reward for formal self-disclosure.  </w:t>
                            </w:r>
                          </w:p>
                          <w:p w14:paraId="5DFF97D4" w14:textId="77777777" w:rsidR="004A5BD9" w:rsidRPr="00D82380" w:rsidRDefault="004A5BD9" w:rsidP="00541FD2">
                            <w:pPr>
                              <w:autoSpaceDE w:val="0"/>
                              <w:autoSpaceDN w:val="0"/>
                              <w:adjustRightInd w:val="0"/>
                              <w:rPr>
                                <w:rFonts w:cs="Calibri"/>
                                <w:color w:val="000000" w:themeColor="text1"/>
                              </w:rPr>
                            </w:pPr>
                            <w:r w:rsidRPr="00D82380">
                              <w:rPr>
                                <w:rFonts w:cs="Calibri"/>
                                <w:color w:val="000000" w:themeColor="text1"/>
                              </w:rPr>
                              <w:t xml:space="preserve">The </w:t>
                            </w:r>
                            <w:r w:rsidRPr="00D82380">
                              <w:rPr>
                                <w:rFonts w:cs="Calibri"/>
                                <w:b/>
                                <w:bCs/>
                                <w:color w:val="000000" w:themeColor="text1"/>
                              </w:rPr>
                              <w:t>risks</w:t>
                            </w:r>
                            <w:r w:rsidRPr="00D82380">
                              <w:rPr>
                                <w:rFonts w:cs="Calibri"/>
                                <w:color w:val="000000" w:themeColor="text1"/>
                              </w:rPr>
                              <w:t xml:space="preserve"> include </w:t>
                            </w:r>
                          </w:p>
                          <w:p w14:paraId="3170901C" w14:textId="77777777" w:rsidR="004A5BD9" w:rsidRPr="00D82380" w:rsidRDefault="004A5BD9" w:rsidP="00035620">
                            <w:pPr>
                              <w:pStyle w:val="ListParagraph"/>
                              <w:numPr>
                                <w:ilvl w:val="0"/>
                                <w:numId w:val="8"/>
                              </w:numPr>
                              <w:autoSpaceDE w:val="0"/>
                              <w:autoSpaceDN w:val="0"/>
                              <w:adjustRightInd w:val="0"/>
                              <w:rPr>
                                <w:rFonts w:cs="Calibri"/>
                                <w:color w:val="000000" w:themeColor="text1"/>
                              </w:rPr>
                            </w:pPr>
                            <w:r w:rsidRPr="00D82380">
                              <w:rPr>
                                <w:rFonts w:cs="Calibri"/>
                                <w:color w:val="000000" w:themeColor="text1"/>
                              </w:rPr>
                              <w:t>going through the process and then being denied accommodations</w:t>
                            </w:r>
                          </w:p>
                          <w:p w14:paraId="465551D2" w14:textId="77777777" w:rsidR="004A5BD9" w:rsidRPr="00D82380" w:rsidRDefault="004A5BD9" w:rsidP="00035620">
                            <w:pPr>
                              <w:pStyle w:val="ListParagraph"/>
                              <w:numPr>
                                <w:ilvl w:val="0"/>
                                <w:numId w:val="8"/>
                              </w:numPr>
                              <w:autoSpaceDE w:val="0"/>
                              <w:autoSpaceDN w:val="0"/>
                              <w:adjustRightInd w:val="0"/>
                              <w:rPr>
                                <w:rFonts w:cs="Calibri"/>
                                <w:color w:val="000000" w:themeColor="text1"/>
                              </w:rPr>
                            </w:pPr>
                            <w:r w:rsidRPr="00D82380">
                              <w:rPr>
                                <w:rFonts w:cs="Calibri"/>
                                <w:color w:val="000000" w:themeColor="text1"/>
                              </w:rPr>
                              <w:t>having professors that don’t look favorably on accommodations</w:t>
                            </w:r>
                          </w:p>
                          <w:p w14:paraId="5230C259" w14:textId="77777777" w:rsidR="004A5BD9" w:rsidRPr="00D82380" w:rsidRDefault="004A5BD9" w:rsidP="00035620">
                            <w:pPr>
                              <w:pStyle w:val="ListParagraph"/>
                              <w:numPr>
                                <w:ilvl w:val="0"/>
                                <w:numId w:val="8"/>
                              </w:numPr>
                              <w:autoSpaceDE w:val="0"/>
                              <w:autoSpaceDN w:val="0"/>
                              <w:adjustRightInd w:val="0"/>
                              <w:rPr>
                                <w:rFonts w:cs="Calibri"/>
                                <w:color w:val="000000" w:themeColor="text1"/>
                              </w:rPr>
                            </w:pPr>
                            <w:r w:rsidRPr="00D82380">
                              <w:rPr>
                                <w:rFonts w:cs="Calibri"/>
                                <w:color w:val="000000" w:themeColor="text1"/>
                              </w:rPr>
                              <w:t>being nervous about telling a professor</w:t>
                            </w:r>
                          </w:p>
                          <w:p w14:paraId="339CC11A" w14:textId="77777777" w:rsidR="004A5BD9" w:rsidRPr="00D82380" w:rsidRDefault="004A5BD9" w:rsidP="00035620">
                            <w:pPr>
                              <w:pStyle w:val="ListParagraph"/>
                              <w:numPr>
                                <w:ilvl w:val="0"/>
                                <w:numId w:val="8"/>
                              </w:numPr>
                              <w:autoSpaceDE w:val="0"/>
                              <w:autoSpaceDN w:val="0"/>
                              <w:adjustRightInd w:val="0"/>
                              <w:rPr>
                                <w:rFonts w:cs="Calibri"/>
                                <w:color w:val="000000" w:themeColor="text1"/>
                              </w:rPr>
                            </w:pPr>
                            <w:r w:rsidRPr="00D82380">
                              <w:rPr>
                                <w:rFonts w:cs="Calibri"/>
                                <w:color w:val="000000" w:themeColor="text1"/>
                              </w:rPr>
                              <w:t>classmates making judgmental evaluations based on their perception of your accommodations</w:t>
                            </w:r>
                          </w:p>
                          <w:p w14:paraId="1FA8C416" w14:textId="77777777" w:rsidR="004A5BD9" w:rsidRPr="00D82380" w:rsidRDefault="004A5BD9" w:rsidP="00035620">
                            <w:pPr>
                              <w:autoSpaceDE w:val="0"/>
                              <w:autoSpaceDN w:val="0"/>
                              <w:adjustRightInd w:val="0"/>
                              <w:rPr>
                                <w:rFonts w:cs="Calibri"/>
                                <w:color w:val="000000" w:themeColor="text1"/>
                              </w:rPr>
                            </w:pPr>
                            <w:r w:rsidRPr="00D82380">
                              <w:rPr>
                                <w:rFonts w:cs="Calibri"/>
                                <w:color w:val="000000" w:themeColor="text1"/>
                              </w:rPr>
                              <w:t xml:space="preserve">The </w:t>
                            </w:r>
                            <w:r w:rsidRPr="00D82380">
                              <w:rPr>
                                <w:rFonts w:cs="Calibri"/>
                                <w:b/>
                                <w:bCs/>
                                <w:color w:val="000000" w:themeColor="text1"/>
                              </w:rPr>
                              <w:t xml:space="preserve">reward </w:t>
                            </w:r>
                            <w:r w:rsidRPr="00D82380">
                              <w:rPr>
                                <w:rFonts w:cs="Calibri"/>
                                <w:color w:val="000000" w:themeColor="text1"/>
                              </w:rPr>
                              <w:t xml:space="preserve">is </w:t>
                            </w:r>
                          </w:p>
                          <w:p w14:paraId="287737F7" w14:textId="77777777" w:rsidR="004A5BD9" w:rsidRPr="00D82380" w:rsidRDefault="004A5BD9" w:rsidP="00035620">
                            <w:pPr>
                              <w:pStyle w:val="ListParagraph"/>
                              <w:numPr>
                                <w:ilvl w:val="0"/>
                                <w:numId w:val="9"/>
                              </w:numPr>
                              <w:autoSpaceDE w:val="0"/>
                              <w:autoSpaceDN w:val="0"/>
                              <w:adjustRightInd w:val="0"/>
                              <w:rPr>
                                <w:rFonts w:cs="Calibri"/>
                                <w:color w:val="000000" w:themeColor="text1"/>
                              </w:rPr>
                            </w:pPr>
                            <w:r w:rsidRPr="00D82380">
                              <w:rPr>
                                <w:rFonts w:cs="Calibri"/>
                                <w:color w:val="000000" w:themeColor="text1"/>
                              </w:rPr>
                              <w:t>having the supports in place that will allow you to master the content of the course</w:t>
                            </w:r>
                          </w:p>
                          <w:p w14:paraId="00AACC83" w14:textId="77777777" w:rsidR="004A5BD9" w:rsidRPr="00D82380" w:rsidRDefault="004A5BD9" w:rsidP="00035620">
                            <w:pPr>
                              <w:pStyle w:val="ListParagraph"/>
                              <w:numPr>
                                <w:ilvl w:val="0"/>
                                <w:numId w:val="9"/>
                              </w:numPr>
                              <w:autoSpaceDE w:val="0"/>
                              <w:autoSpaceDN w:val="0"/>
                              <w:adjustRightInd w:val="0"/>
                              <w:rPr>
                                <w:rFonts w:cs="Calibri"/>
                                <w:color w:val="000000" w:themeColor="text1"/>
                              </w:rPr>
                            </w:pPr>
                            <w:r w:rsidRPr="00D82380">
                              <w:rPr>
                                <w:rFonts w:cs="Calibri"/>
                                <w:color w:val="000000" w:themeColor="text1"/>
                              </w:rPr>
                              <w:t xml:space="preserve">show your professor your successful mastery of the content  </w:t>
                            </w:r>
                          </w:p>
                          <w:p w14:paraId="33745F89" w14:textId="77777777" w:rsidR="004A5BD9" w:rsidRPr="00D82380" w:rsidRDefault="004A5BD9" w:rsidP="003F4A8A">
                            <w:pPr>
                              <w:autoSpaceDE w:val="0"/>
                              <w:autoSpaceDN w:val="0"/>
                              <w:adjustRightInd w:val="0"/>
                              <w:rPr>
                                <w:rFonts w:cs="Calibri"/>
                                <w:color w:val="000000" w:themeColor="text1"/>
                              </w:rPr>
                            </w:pPr>
                            <w:r w:rsidRPr="00D82380">
                              <w:rPr>
                                <w:rFonts w:cs="Calibri"/>
                                <w:color w:val="000000" w:themeColor="text1"/>
                              </w:rPr>
                              <w:t xml:space="preserve">Once again, practicing and becoming comfortable with telling others about your disability increases your confidence and makes it much easier to disclose your disability in a formal situation.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80D2150" id="Text Box 11" o:spid="_x0000_s1036" type="#_x0000_t202" style="position:absolute;margin-left:0;margin-top:0;width:468pt;height:456.0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" filled="f" strokecolor="black [3213]">
                <v:textbox style="mso-fit-shape-to-text:t">
                  <w:txbxContent>
                    <w:p w14:paraId="78479C44" w14:textId="77777777" w:rsidR="004A5BD9" w:rsidRPr="001B3196" w:rsidRDefault="004A5BD9" w:rsidP="004A5BD9">
                      <w:pPr>
                        <w:autoSpaceDE w:val="0"/>
                        <w:autoSpaceDN w:val="0"/>
                        <w:adjustRightInd w:val="0"/>
                        <w:rPr>
                          <w:rFonts w:cs="Calibri"/>
                          <w:b/>
                          <w:color w:val="000000" w:themeColor="text1"/>
                          <w:sz w:val="24"/>
                          <w:szCs w:val="24"/>
                        </w:rPr>
                      </w:pPr>
                      <w:bookmarkStart w:id="13" w:name="Formal"/>
                      <w:r>
                        <w:rPr>
                          <w:rFonts w:cs="Calibri"/>
                          <w:b/>
                          <w:color w:val="000000" w:themeColor="text1"/>
                          <w:sz w:val="24"/>
                          <w:szCs w:val="24"/>
                        </w:rPr>
                        <w:t>Formal Self-Disclosure</w:t>
                      </w:r>
                    </w:p>
                    <w:bookmarkEnd w:id="13"/>
                    <w:p w14:paraId="6E42CEAB" w14:textId="77777777" w:rsidR="004A5BD9" w:rsidRPr="00D82380" w:rsidRDefault="004A5BD9" w:rsidP="001B3196">
                      <w:pPr>
                        <w:autoSpaceDE w:val="0"/>
                        <w:autoSpaceDN w:val="0"/>
                        <w:adjustRightInd w:val="0"/>
                        <w:rPr>
                          <w:rFonts w:cs="Calibri"/>
                          <w:color w:val="000000" w:themeColor="text1"/>
                        </w:rPr>
                      </w:pPr>
                      <w:r w:rsidRPr="00D82380">
                        <w:rPr>
                          <w:rFonts w:cs="Calibri"/>
                          <w:color w:val="000000" w:themeColor="text1"/>
                        </w:rPr>
                        <w:t xml:space="preserve">Formal self-disclosure serves a different purpose.  When you are in </w:t>
                      </w:r>
                      <w:r w:rsidRPr="00D82380">
                        <w:rPr>
                          <w:rFonts w:cs="Calibri"/>
                          <w:b/>
                          <w:color w:val="000000" w:themeColor="text1"/>
                        </w:rPr>
                        <w:t>informal</w:t>
                      </w:r>
                      <w:r w:rsidRPr="00D82380">
                        <w:rPr>
                          <w:rFonts w:cs="Calibri"/>
                          <w:color w:val="000000" w:themeColor="text1"/>
                        </w:rPr>
                        <w:t xml:space="preserve"> </w:t>
                      </w:r>
                      <w:r w:rsidRPr="00D82380">
                        <w:rPr>
                          <w:rFonts w:cs="Calibri"/>
                          <w:b/>
                          <w:color w:val="000000" w:themeColor="text1"/>
                        </w:rPr>
                        <w:t>situations</w:t>
                      </w:r>
                      <w:r w:rsidRPr="00D82380">
                        <w:rPr>
                          <w:rFonts w:cs="Calibri"/>
                          <w:color w:val="000000" w:themeColor="text1"/>
                        </w:rPr>
                        <w:t xml:space="preserve">, you are telling people a piece of who you are to </w:t>
                      </w:r>
                    </w:p>
                    <w:p w14:paraId="13FF5A9A" w14:textId="77777777" w:rsidR="004A5BD9" w:rsidRPr="00D82380" w:rsidRDefault="004A5BD9" w:rsidP="00541FD2">
                      <w:pPr>
                        <w:pStyle w:val="ListParagraph"/>
                        <w:numPr>
                          <w:ilvl w:val="0"/>
                          <w:numId w:val="7"/>
                        </w:numPr>
                        <w:autoSpaceDE w:val="0"/>
                        <w:autoSpaceDN w:val="0"/>
                        <w:adjustRightInd w:val="0"/>
                        <w:rPr>
                          <w:rFonts w:cs="Calibri"/>
                          <w:color w:val="000000" w:themeColor="text1"/>
                        </w:rPr>
                      </w:pPr>
                      <w:r w:rsidRPr="00D82380">
                        <w:rPr>
                          <w:rFonts w:cs="Calibri"/>
                          <w:color w:val="000000" w:themeColor="text1"/>
                        </w:rPr>
                        <w:t>build relationships</w:t>
                      </w:r>
                    </w:p>
                    <w:p w14:paraId="46438FC0" w14:textId="77777777" w:rsidR="004A5BD9" w:rsidRPr="00D82380" w:rsidRDefault="004A5BD9" w:rsidP="00541FD2">
                      <w:pPr>
                        <w:pStyle w:val="ListParagraph"/>
                        <w:numPr>
                          <w:ilvl w:val="0"/>
                          <w:numId w:val="7"/>
                        </w:numPr>
                        <w:autoSpaceDE w:val="0"/>
                        <w:autoSpaceDN w:val="0"/>
                        <w:adjustRightInd w:val="0"/>
                        <w:rPr>
                          <w:rFonts w:cs="Calibri"/>
                          <w:color w:val="000000" w:themeColor="text1"/>
                        </w:rPr>
                      </w:pPr>
                      <w:r w:rsidRPr="00D82380">
                        <w:rPr>
                          <w:rFonts w:cs="Calibri"/>
                          <w:color w:val="000000" w:themeColor="text1"/>
                        </w:rPr>
                        <w:t>help someone see things from a different perspective</w:t>
                      </w:r>
                    </w:p>
                    <w:p w14:paraId="28EE8F5E" w14:textId="77777777" w:rsidR="004A5BD9" w:rsidRPr="00D82380" w:rsidRDefault="004A5BD9" w:rsidP="00541FD2">
                      <w:pPr>
                        <w:pStyle w:val="ListParagraph"/>
                        <w:numPr>
                          <w:ilvl w:val="0"/>
                          <w:numId w:val="7"/>
                        </w:numPr>
                        <w:autoSpaceDE w:val="0"/>
                        <w:autoSpaceDN w:val="0"/>
                        <w:adjustRightInd w:val="0"/>
                        <w:rPr>
                          <w:rFonts w:cs="Calibri"/>
                          <w:color w:val="000000" w:themeColor="text1"/>
                        </w:rPr>
                      </w:pPr>
                      <w:r w:rsidRPr="00D82380">
                        <w:rPr>
                          <w:rFonts w:cs="Calibri"/>
                          <w:color w:val="000000" w:themeColor="text1"/>
                        </w:rPr>
                        <w:t>encourage someone to overcome obstacles</w:t>
                      </w:r>
                    </w:p>
                    <w:p w14:paraId="62FEE216" w14:textId="77777777" w:rsidR="004A5BD9" w:rsidRPr="00D82380" w:rsidRDefault="004A5BD9" w:rsidP="00035620">
                      <w:pPr>
                        <w:autoSpaceDE w:val="0"/>
                        <w:autoSpaceDN w:val="0"/>
                        <w:adjustRightInd w:val="0"/>
                        <w:jc w:val="center"/>
                        <w:rPr>
                          <w:rFonts w:cs="Calibri"/>
                          <w:b/>
                          <w:i/>
                          <w:color w:val="000000" w:themeColor="text1"/>
                        </w:rPr>
                      </w:pPr>
                      <w:r w:rsidRPr="00D82380">
                        <w:rPr>
                          <w:rFonts w:cs="Calibri"/>
                          <w:b/>
                          <w:i/>
                          <w:color w:val="000000" w:themeColor="text1"/>
                        </w:rPr>
                        <w:t>The purpose of formal self-disclosure is to get accommodations that will help you to be successful whether at school or at work.</w:t>
                      </w:r>
                    </w:p>
                    <w:p w14:paraId="67345722" w14:textId="77777777" w:rsidR="004A5BD9" w:rsidRPr="00D82380" w:rsidRDefault="004A5BD9" w:rsidP="00541FD2">
                      <w:pPr>
                        <w:autoSpaceDE w:val="0"/>
                        <w:autoSpaceDN w:val="0"/>
                        <w:adjustRightInd w:val="0"/>
                        <w:rPr>
                          <w:rFonts w:cs="Calibri"/>
                          <w:color w:val="000000" w:themeColor="text1"/>
                        </w:rPr>
                      </w:pPr>
                      <w:r w:rsidRPr="00D82380">
                        <w:rPr>
                          <w:rFonts w:cs="Calibri"/>
                          <w:color w:val="000000" w:themeColor="text1"/>
                        </w:rPr>
                        <w:t xml:space="preserve">You know the laws that are in place for your protection, but it is your responsibility to disclose your disability.  No one is going to find you and make sure you are receiving your accommodations.  It is up to you to complete the process that your college or workplace has in place, and advocate for what you need to be successful.  The process of doing this is much different than the informal process of telling your friends.  It is much more professional.  Again, you will need to evaluate the risk versus the reward for formal self-disclosure.  </w:t>
                      </w:r>
                    </w:p>
                    <w:p w14:paraId="5DFF97D4" w14:textId="77777777" w:rsidR="004A5BD9" w:rsidRPr="00D82380" w:rsidRDefault="004A5BD9" w:rsidP="00541FD2">
                      <w:pPr>
                        <w:autoSpaceDE w:val="0"/>
                        <w:autoSpaceDN w:val="0"/>
                        <w:adjustRightInd w:val="0"/>
                        <w:rPr>
                          <w:rFonts w:cs="Calibri"/>
                          <w:color w:val="000000" w:themeColor="text1"/>
                        </w:rPr>
                      </w:pPr>
                      <w:r w:rsidRPr="00D82380">
                        <w:rPr>
                          <w:rFonts w:cs="Calibri"/>
                          <w:color w:val="000000" w:themeColor="text1"/>
                        </w:rPr>
                        <w:t xml:space="preserve">The </w:t>
                      </w:r>
                      <w:r w:rsidRPr="00D82380">
                        <w:rPr>
                          <w:rFonts w:cs="Calibri"/>
                          <w:b/>
                          <w:bCs/>
                          <w:color w:val="000000" w:themeColor="text1"/>
                        </w:rPr>
                        <w:t>risks</w:t>
                      </w:r>
                      <w:r w:rsidRPr="00D82380">
                        <w:rPr>
                          <w:rFonts w:cs="Calibri"/>
                          <w:color w:val="000000" w:themeColor="text1"/>
                        </w:rPr>
                        <w:t xml:space="preserve"> include </w:t>
                      </w:r>
                    </w:p>
                    <w:p w14:paraId="3170901C" w14:textId="77777777" w:rsidR="004A5BD9" w:rsidRPr="00D82380" w:rsidRDefault="004A5BD9" w:rsidP="00035620">
                      <w:pPr>
                        <w:pStyle w:val="ListParagraph"/>
                        <w:numPr>
                          <w:ilvl w:val="0"/>
                          <w:numId w:val="8"/>
                        </w:numPr>
                        <w:autoSpaceDE w:val="0"/>
                        <w:autoSpaceDN w:val="0"/>
                        <w:adjustRightInd w:val="0"/>
                        <w:rPr>
                          <w:rFonts w:cs="Calibri"/>
                          <w:color w:val="000000" w:themeColor="text1"/>
                        </w:rPr>
                      </w:pPr>
                      <w:r w:rsidRPr="00D82380">
                        <w:rPr>
                          <w:rFonts w:cs="Calibri"/>
                          <w:color w:val="000000" w:themeColor="text1"/>
                        </w:rPr>
                        <w:t>going through the process and then being denied accommodations</w:t>
                      </w:r>
                    </w:p>
                    <w:p w14:paraId="465551D2" w14:textId="77777777" w:rsidR="004A5BD9" w:rsidRPr="00D82380" w:rsidRDefault="004A5BD9" w:rsidP="00035620">
                      <w:pPr>
                        <w:pStyle w:val="ListParagraph"/>
                        <w:numPr>
                          <w:ilvl w:val="0"/>
                          <w:numId w:val="8"/>
                        </w:numPr>
                        <w:autoSpaceDE w:val="0"/>
                        <w:autoSpaceDN w:val="0"/>
                        <w:adjustRightInd w:val="0"/>
                        <w:rPr>
                          <w:rFonts w:cs="Calibri"/>
                          <w:color w:val="000000" w:themeColor="text1"/>
                        </w:rPr>
                      </w:pPr>
                      <w:r w:rsidRPr="00D82380">
                        <w:rPr>
                          <w:rFonts w:cs="Calibri"/>
                          <w:color w:val="000000" w:themeColor="text1"/>
                        </w:rPr>
                        <w:t>having professors that don’t look favorably on accommodations</w:t>
                      </w:r>
                    </w:p>
                    <w:p w14:paraId="5230C259" w14:textId="77777777" w:rsidR="004A5BD9" w:rsidRPr="00D82380" w:rsidRDefault="004A5BD9" w:rsidP="00035620">
                      <w:pPr>
                        <w:pStyle w:val="ListParagraph"/>
                        <w:numPr>
                          <w:ilvl w:val="0"/>
                          <w:numId w:val="8"/>
                        </w:numPr>
                        <w:autoSpaceDE w:val="0"/>
                        <w:autoSpaceDN w:val="0"/>
                        <w:adjustRightInd w:val="0"/>
                        <w:rPr>
                          <w:rFonts w:cs="Calibri"/>
                          <w:color w:val="000000" w:themeColor="text1"/>
                        </w:rPr>
                      </w:pPr>
                      <w:r w:rsidRPr="00D82380">
                        <w:rPr>
                          <w:rFonts w:cs="Calibri"/>
                          <w:color w:val="000000" w:themeColor="text1"/>
                        </w:rPr>
                        <w:t>being nervous about telling a professor</w:t>
                      </w:r>
                    </w:p>
                    <w:p w14:paraId="339CC11A" w14:textId="77777777" w:rsidR="004A5BD9" w:rsidRPr="00D82380" w:rsidRDefault="004A5BD9" w:rsidP="00035620">
                      <w:pPr>
                        <w:pStyle w:val="ListParagraph"/>
                        <w:numPr>
                          <w:ilvl w:val="0"/>
                          <w:numId w:val="8"/>
                        </w:numPr>
                        <w:autoSpaceDE w:val="0"/>
                        <w:autoSpaceDN w:val="0"/>
                        <w:adjustRightInd w:val="0"/>
                        <w:rPr>
                          <w:rFonts w:cs="Calibri"/>
                          <w:color w:val="000000" w:themeColor="text1"/>
                        </w:rPr>
                      </w:pPr>
                      <w:r w:rsidRPr="00D82380">
                        <w:rPr>
                          <w:rFonts w:cs="Calibri"/>
                          <w:color w:val="000000" w:themeColor="text1"/>
                        </w:rPr>
                        <w:t>classmates making judgmental evaluations based on their perception of your accommodations</w:t>
                      </w:r>
                    </w:p>
                    <w:p w14:paraId="1FA8C416" w14:textId="77777777" w:rsidR="004A5BD9" w:rsidRPr="00D82380" w:rsidRDefault="004A5BD9" w:rsidP="00035620">
                      <w:pPr>
                        <w:autoSpaceDE w:val="0"/>
                        <w:autoSpaceDN w:val="0"/>
                        <w:adjustRightInd w:val="0"/>
                        <w:rPr>
                          <w:rFonts w:cs="Calibri"/>
                          <w:color w:val="000000" w:themeColor="text1"/>
                        </w:rPr>
                      </w:pPr>
                      <w:r w:rsidRPr="00D82380">
                        <w:rPr>
                          <w:rFonts w:cs="Calibri"/>
                          <w:color w:val="000000" w:themeColor="text1"/>
                        </w:rPr>
                        <w:t xml:space="preserve">The </w:t>
                      </w:r>
                      <w:r w:rsidRPr="00D82380">
                        <w:rPr>
                          <w:rFonts w:cs="Calibri"/>
                          <w:b/>
                          <w:bCs/>
                          <w:color w:val="000000" w:themeColor="text1"/>
                        </w:rPr>
                        <w:t xml:space="preserve">reward </w:t>
                      </w:r>
                      <w:r w:rsidRPr="00D82380">
                        <w:rPr>
                          <w:rFonts w:cs="Calibri"/>
                          <w:color w:val="000000" w:themeColor="text1"/>
                        </w:rPr>
                        <w:t xml:space="preserve">is </w:t>
                      </w:r>
                    </w:p>
                    <w:p w14:paraId="287737F7" w14:textId="77777777" w:rsidR="004A5BD9" w:rsidRPr="00D82380" w:rsidRDefault="004A5BD9" w:rsidP="00035620">
                      <w:pPr>
                        <w:pStyle w:val="ListParagraph"/>
                        <w:numPr>
                          <w:ilvl w:val="0"/>
                          <w:numId w:val="9"/>
                        </w:numPr>
                        <w:autoSpaceDE w:val="0"/>
                        <w:autoSpaceDN w:val="0"/>
                        <w:adjustRightInd w:val="0"/>
                        <w:rPr>
                          <w:rFonts w:cs="Calibri"/>
                          <w:color w:val="000000" w:themeColor="text1"/>
                        </w:rPr>
                      </w:pPr>
                      <w:r w:rsidRPr="00D82380">
                        <w:rPr>
                          <w:rFonts w:cs="Calibri"/>
                          <w:color w:val="000000" w:themeColor="text1"/>
                        </w:rPr>
                        <w:t>having the supports in place that will allow you to master the content of the course</w:t>
                      </w:r>
                    </w:p>
                    <w:p w14:paraId="00AACC83" w14:textId="77777777" w:rsidR="004A5BD9" w:rsidRPr="00D82380" w:rsidRDefault="004A5BD9" w:rsidP="00035620">
                      <w:pPr>
                        <w:pStyle w:val="ListParagraph"/>
                        <w:numPr>
                          <w:ilvl w:val="0"/>
                          <w:numId w:val="9"/>
                        </w:numPr>
                        <w:autoSpaceDE w:val="0"/>
                        <w:autoSpaceDN w:val="0"/>
                        <w:adjustRightInd w:val="0"/>
                        <w:rPr>
                          <w:rFonts w:cs="Calibri"/>
                          <w:color w:val="000000" w:themeColor="text1"/>
                        </w:rPr>
                      </w:pPr>
                      <w:r w:rsidRPr="00D82380">
                        <w:rPr>
                          <w:rFonts w:cs="Calibri"/>
                          <w:color w:val="000000" w:themeColor="text1"/>
                        </w:rPr>
                        <w:t xml:space="preserve">show your professor your successful mastery of the content  </w:t>
                      </w:r>
                    </w:p>
                    <w:p w14:paraId="33745F89" w14:textId="77777777" w:rsidR="004A5BD9" w:rsidRPr="00D82380" w:rsidRDefault="004A5BD9" w:rsidP="003F4A8A">
                      <w:pPr>
                        <w:autoSpaceDE w:val="0"/>
                        <w:autoSpaceDN w:val="0"/>
                        <w:adjustRightInd w:val="0"/>
                        <w:rPr>
                          <w:rFonts w:cs="Calibri"/>
                          <w:color w:val="000000" w:themeColor="text1"/>
                        </w:rPr>
                      </w:pPr>
                      <w:r w:rsidRPr="00D82380">
                        <w:rPr>
                          <w:rFonts w:cs="Calibri"/>
                          <w:color w:val="000000" w:themeColor="text1"/>
                        </w:rPr>
                        <w:t xml:space="preserve">Once again, practicing and becoming comfortable with telling others about your disability increases your confidence and makes it much easier to disclose your disability in a formal situation.  </w:t>
                      </w:r>
                    </w:p>
                  </w:txbxContent>
                </v:textbox>
                <w10:wrap type="square"/>
              </v:shape>
            </w:pict>
          </mc:Fallback>
        </mc:AlternateContent>
      </w:r>
    </w:p>
    <w:p w14:paraId="2DE65FEA" w14:textId="77777777" w:rsidR="004A5BD9" w:rsidRDefault="004A5BD9" w:rsidP="00035620">
      <w:pPr>
        <w:autoSpaceDE w:val="0"/>
        <w:autoSpaceDN w:val="0"/>
        <w:adjustRightInd w:val="0"/>
        <w:rPr>
          <w:rFonts w:cs="Calibri"/>
          <w:b/>
          <w:color w:val="000000" w:themeColor="text1"/>
          <w:sz w:val="24"/>
          <w:szCs w:val="24"/>
        </w:rPr>
      </w:pPr>
    </w:p>
    <w:p w14:paraId="79FA71AA" w14:textId="77777777" w:rsidR="004A5BD9" w:rsidRDefault="004A5BD9" w:rsidP="00035620">
      <w:pPr>
        <w:autoSpaceDE w:val="0"/>
        <w:autoSpaceDN w:val="0"/>
        <w:adjustRightInd w:val="0"/>
        <w:rPr>
          <w:rFonts w:cs="Calibri"/>
          <w:b/>
          <w:color w:val="000000" w:themeColor="text1"/>
          <w:sz w:val="24"/>
          <w:szCs w:val="24"/>
        </w:rPr>
      </w:pPr>
    </w:p>
    <w:p w14:paraId="17E788E9" w14:textId="77777777" w:rsidR="004A5BD9" w:rsidRDefault="004A5BD9" w:rsidP="00035620">
      <w:pPr>
        <w:autoSpaceDE w:val="0"/>
        <w:autoSpaceDN w:val="0"/>
        <w:adjustRightInd w:val="0"/>
        <w:rPr>
          <w:rFonts w:cs="Calibri"/>
          <w:b/>
          <w:color w:val="000000" w:themeColor="text1"/>
          <w:sz w:val="24"/>
          <w:szCs w:val="24"/>
        </w:rPr>
      </w:pPr>
    </w:p>
    <w:p w14:paraId="287C19C1" w14:textId="77777777" w:rsidR="004A5BD9" w:rsidRDefault="004A5BD9" w:rsidP="00035620">
      <w:pPr>
        <w:autoSpaceDE w:val="0"/>
        <w:autoSpaceDN w:val="0"/>
        <w:adjustRightInd w:val="0"/>
        <w:rPr>
          <w:rFonts w:cs="Calibri"/>
          <w:b/>
          <w:color w:val="000000" w:themeColor="text1"/>
          <w:sz w:val="24"/>
          <w:szCs w:val="24"/>
        </w:rPr>
      </w:pPr>
    </w:p>
    <w:p w14:paraId="3BF4C30D" w14:textId="77777777" w:rsidR="004A5BD9" w:rsidRDefault="004A5BD9" w:rsidP="00035620">
      <w:pPr>
        <w:autoSpaceDE w:val="0"/>
        <w:autoSpaceDN w:val="0"/>
        <w:adjustRightInd w:val="0"/>
        <w:rPr>
          <w:rFonts w:cs="Calibri"/>
          <w:b/>
          <w:color w:val="000000" w:themeColor="text1"/>
          <w:sz w:val="24"/>
          <w:szCs w:val="24"/>
        </w:rPr>
      </w:pPr>
    </w:p>
    <w:p w14:paraId="6B5316D9" w14:textId="39670CCF" w:rsidR="001B3196" w:rsidRDefault="00CF7538" w:rsidP="001B3196">
      <w:pPr>
        <w:autoSpaceDE w:val="0"/>
        <w:autoSpaceDN w:val="0"/>
        <w:adjustRightInd w:val="0"/>
        <w:rPr>
          <w:rFonts w:cs="Calibri"/>
          <w:color w:val="000000" w:themeColor="text1"/>
          <w:sz w:val="24"/>
          <w:szCs w:val="24"/>
        </w:rPr>
      </w:pPr>
      <w:r>
        <w:rPr>
          <w:noProof/>
        </w:rPr>
        <mc:AlternateContent>
          <mc:Choice Requires="wps">
            <w:drawing>
              <wp:anchor distT="0" distB="0" distL="114300" distR="114300" simplePos="0" relativeHeight="251675648" behindDoc="0" locked="0" layoutInCell="1" allowOverlap="1" wp14:anchorId="74871C5D" wp14:editId="15922F2E">
                <wp:simplePos x="0" y="0"/>
                <wp:positionH relativeFrom="column">
                  <wp:posOffset>-43180</wp:posOffset>
                </wp:positionH>
                <wp:positionV relativeFrom="paragraph">
                  <wp:posOffset>3656965</wp:posOffset>
                </wp:positionV>
                <wp:extent cx="5943600" cy="4243705"/>
                <wp:effectExtent l="0" t="0" r="25400" b="30480"/>
                <wp:wrapSquare wrapText="bothSides"/>
                <wp:docPr id="13" name="Text Box 13"/>
                <wp:cNvGraphicFramePr/>
                <a:graphic xmlns:a="http://schemas.openxmlformats.org/drawingml/2006/main">
                  <a:graphicData uri="http://schemas.microsoft.com/office/word/2010/wordprocessingShape">
                    <wps:wsp>
                      <wps:cNvSpPr txBox="1"/>
                      <wps:spPr>
                        <a:xfrm>
                          <a:off x="0" y="0"/>
                          <a:ext cx="5943600" cy="4243705"/>
                        </a:xfrm>
                        <a:prstGeom prst="rect">
                          <a:avLst/>
                        </a:prstGeom>
                        <a:noFill/>
                        <a:ln>
                          <a:solidFill>
                            <a:schemeClr val="tx1"/>
                          </a:solidFill>
                        </a:ln>
                        <a:effectLst/>
                      </wps:spPr>
                      <wps:txbx>
                        <w:txbxContent>
                          <w:p w14:paraId="1B9A43A5" w14:textId="77777777" w:rsidR="00CF7538" w:rsidRDefault="00CF7538" w:rsidP="001B3196">
                            <w:pPr>
                              <w:autoSpaceDE w:val="0"/>
                              <w:autoSpaceDN w:val="0"/>
                              <w:adjustRightInd w:val="0"/>
                              <w:rPr>
                                <w:rFonts w:cs="Calibri"/>
                                <w:b/>
                                <w:color w:val="000000" w:themeColor="text1"/>
                                <w:sz w:val="24"/>
                                <w:szCs w:val="24"/>
                              </w:rPr>
                            </w:pPr>
                            <w:bookmarkStart w:id="8" w:name="Risk"/>
                            <w:r>
                              <w:rPr>
                                <w:rFonts w:cs="Calibri"/>
                                <w:b/>
                                <w:color w:val="000000" w:themeColor="text1"/>
                                <w:sz w:val="24"/>
                                <w:szCs w:val="24"/>
                              </w:rPr>
                              <w:t>Risk or Reward, Formal or Informal</w:t>
                            </w:r>
                          </w:p>
                          <w:bookmarkEnd w:id="8"/>
                          <w:p w14:paraId="0821CD0A" w14:textId="77777777" w:rsidR="00CF7538" w:rsidRPr="0080404E" w:rsidRDefault="00CF7538" w:rsidP="001B3196">
                            <w:pPr>
                              <w:autoSpaceDE w:val="0"/>
                              <w:autoSpaceDN w:val="0"/>
                              <w:adjustRightInd w:val="0"/>
                              <w:rPr>
                                <w:rFonts w:cs="Calibri"/>
                                <w:color w:val="548DD4" w:themeColor="text2" w:themeTint="99"/>
                                <w:sz w:val="24"/>
                                <w:szCs w:val="24"/>
                              </w:rPr>
                            </w:pPr>
                            <w:r w:rsidRPr="0080404E">
                              <w:rPr>
                                <w:rFonts w:cs="Calibri"/>
                                <w:color w:val="548DD4" w:themeColor="text2" w:themeTint="99"/>
                                <w:sz w:val="24"/>
                                <w:szCs w:val="24"/>
                              </w:rPr>
                              <w:t>This is another activity like the one in the Law Family Materials.  I have a list of them and an answer key so that they could print them out and then check their work, but I think it would be better to create it online.  I don’t know if this is something someone else knows how to do.</w:t>
                            </w:r>
                          </w:p>
                          <w:p w14:paraId="13C39FAC" w14:textId="77777777" w:rsidR="00CF7538" w:rsidRPr="00D82380" w:rsidRDefault="00CF7538" w:rsidP="001B3196">
                            <w:pPr>
                              <w:autoSpaceDE w:val="0"/>
                              <w:autoSpaceDN w:val="0"/>
                              <w:adjustRightInd w:val="0"/>
                              <w:rPr>
                                <w:rFonts w:cs="Calibri"/>
                                <w:color w:val="000000" w:themeColor="text1"/>
                              </w:rPr>
                            </w:pPr>
                            <w:r w:rsidRPr="00D82380">
                              <w:rPr>
                                <w:rFonts w:cs="Calibri"/>
                                <w:color w:val="000000" w:themeColor="text1"/>
                              </w:rPr>
                              <w:t xml:space="preserve">Now you’ve read about the risks and rewards of self-disclosure and you understand the difference between informal and formal situations.  Now it’s time to apply what you know.  Read each of the scenarios and decide if it is </w:t>
                            </w:r>
                          </w:p>
                          <w:p w14:paraId="52D15550" w14:textId="77777777" w:rsidR="00CF7538" w:rsidRPr="00D82380" w:rsidRDefault="00CF7538" w:rsidP="005C2E79">
                            <w:pPr>
                              <w:pStyle w:val="ListParagraph"/>
                              <w:numPr>
                                <w:ilvl w:val="0"/>
                                <w:numId w:val="11"/>
                              </w:numPr>
                              <w:autoSpaceDE w:val="0"/>
                              <w:autoSpaceDN w:val="0"/>
                              <w:adjustRightInd w:val="0"/>
                              <w:rPr>
                                <w:rFonts w:cs="Calibri"/>
                                <w:color w:val="000000" w:themeColor="text1"/>
                              </w:rPr>
                            </w:pPr>
                            <w:r w:rsidRPr="00D82380">
                              <w:rPr>
                                <w:rFonts w:cs="Calibri"/>
                                <w:color w:val="000000" w:themeColor="text1"/>
                              </w:rPr>
                              <w:t>An informal risk</w:t>
                            </w:r>
                          </w:p>
                          <w:p w14:paraId="43C2B102" w14:textId="77777777" w:rsidR="00CF7538" w:rsidRPr="00D82380" w:rsidRDefault="00CF7538" w:rsidP="005C2E79">
                            <w:pPr>
                              <w:pStyle w:val="ListParagraph"/>
                              <w:numPr>
                                <w:ilvl w:val="0"/>
                                <w:numId w:val="11"/>
                              </w:numPr>
                              <w:autoSpaceDE w:val="0"/>
                              <w:autoSpaceDN w:val="0"/>
                              <w:adjustRightInd w:val="0"/>
                              <w:rPr>
                                <w:rFonts w:cs="Calibri"/>
                                <w:color w:val="000000" w:themeColor="text1"/>
                              </w:rPr>
                            </w:pPr>
                            <w:r w:rsidRPr="00D82380">
                              <w:rPr>
                                <w:rFonts w:cs="Calibri"/>
                                <w:color w:val="000000" w:themeColor="text1"/>
                              </w:rPr>
                              <w:t>An informal reward</w:t>
                            </w:r>
                          </w:p>
                          <w:p w14:paraId="1F0D767D" w14:textId="77777777" w:rsidR="00CF7538" w:rsidRPr="00D82380" w:rsidRDefault="00CF7538" w:rsidP="005C2E79">
                            <w:pPr>
                              <w:pStyle w:val="ListParagraph"/>
                              <w:numPr>
                                <w:ilvl w:val="0"/>
                                <w:numId w:val="11"/>
                              </w:numPr>
                              <w:autoSpaceDE w:val="0"/>
                              <w:autoSpaceDN w:val="0"/>
                              <w:adjustRightInd w:val="0"/>
                              <w:rPr>
                                <w:rFonts w:cs="Calibri"/>
                                <w:color w:val="000000" w:themeColor="text1"/>
                              </w:rPr>
                            </w:pPr>
                            <w:r w:rsidRPr="00D82380">
                              <w:rPr>
                                <w:rFonts w:cs="Calibri"/>
                                <w:color w:val="000000" w:themeColor="text1"/>
                              </w:rPr>
                              <w:t>A formal risk</w:t>
                            </w:r>
                          </w:p>
                          <w:p w14:paraId="62876E4D" w14:textId="77777777" w:rsidR="00CF7538" w:rsidRPr="00D82380" w:rsidRDefault="00CF7538" w:rsidP="005C2E79">
                            <w:pPr>
                              <w:pStyle w:val="ListParagraph"/>
                              <w:numPr>
                                <w:ilvl w:val="0"/>
                                <w:numId w:val="11"/>
                              </w:numPr>
                              <w:autoSpaceDE w:val="0"/>
                              <w:autoSpaceDN w:val="0"/>
                              <w:adjustRightInd w:val="0"/>
                              <w:rPr>
                                <w:rFonts w:cs="Calibri"/>
                                <w:color w:val="000000" w:themeColor="text1"/>
                              </w:rPr>
                            </w:pPr>
                            <w:r w:rsidRPr="00D82380">
                              <w:rPr>
                                <w:rFonts w:cs="Calibri"/>
                                <w:color w:val="000000" w:themeColor="text1"/>
                              </w:rPr>
                              <w:t>A formal reward</w:t>
                            </w:r>
                          </w:p>
                          <w:p w14:paraId="009F7876" w14:textId="77777777" w:rsidR="00CF7538" w:rsidRPr="00D82380" w:rsidRDefault="00CF7538" w:rsidP="001B3196">
                            <w:pPr>
                              <w:autoSpaceDE w:val="0"/>
                              <w:autoSpaceDN w:val="0"/>
                              <w:adjustRightInd w:val="0"/>
                              <w:rPr>
                                <w:rFonts w:cs="Calibri"/>
                                <w:color w:val="000000" w:themeColor="text1"/>
                              </w:rPr>
                            </w:pPr>
                            <w:r w:rsidRPr="00D82380">
                              <w:rPr>
                                <w:rFonts w:cs="Calibri"/>
                                <w:color w:val="000000" w:themeColor="text1"/>
                              </w:rPr>
                              <w:t>Now, think about some of the examples you just read.  Jot down two things that stand out in your mind.</w:t>
                            </w:r>
                          </w:p>
                          <w:p w14:paraId="00DCFD58" w14:textId="77777777" w:rsidR="00CF7538" w:rsidRPr="00D82380" w:rsidRDefault="00CF7538" w:rsidP="005C2E79">
                            <w:pPr>
                              <w:pStyle w:val="ListParagraph"/>
                              <w:numPr>
                                <w:ilvl w:val="0"/>
                                <w:numId w:val="12"/>
                              </w:numPr>
                              <w:autoSpaceDE w:val="0"/>
                              <w:autoSpaceDN w:val="0"/>
                              <w:adjustRightInd w:val="0"/>
                              <w:rPr>
                                <w:rFonts w:cs="Calibri"/>
                                <w:color w:val="000000" w:themeColor="text1"/>
                              </w:rPr>
                            </w:pPr>
                            <w:r w:rsidRPr="00D82380">
                              <w:rPr>
                                <w:rFonts w:cs="Calibri"/>
                                <w:color w:val="000000" w:themeColor="text1"/>
                              </w:rPr>
                              <w:t>One formal risk OR reward</w:t>
                            </w:r>
                          </w:p>
                          <w:p w14:paraId="38EFCE78" w14:textId="77777777" w:rsidR="00CF7538" w:rsidRPr="00D82380" w:rsidRDefault="00CF7538" w:rsidP="005C2E79">
                            <w:pPr>
                              <w:pStyle w:val="ListParagraph"/>
                              <w:numPr>
                                <w:ilvl w:val="0"/>
                                <w:numId w:val="12"/>
                              </w:numPr>
                              <w:autoSpaceDE w:val="0"/>
                              <w:autoSpaceDN w:val="0"/>
                              <w:adjustRightInd w:val="0"/>
                              <w:rPr>
                                <w:rFonts w:cs="Calibri"/>
                                <w:color w:val="000000" w:themeColor="text1"/>
                              </w:rPr>
                            </w:pPr>
                            <w:r w:rsidRPr="00D82380">
                              <w:rPr>
                                <w:rFonts w:cs="Calibri"/>
                                <w:color w:val="000000" w:themeColor="text1"/>
                              </w:rPr>
                              <w:t>One informal risk OR reward</w:t>
                            </w:r>
                          </w:p>
                          <w:p w14:paraId="62D0AB17" w14:textId="77777777" w:rsidR="00CF7538" w:rsidRPr="00D82380" w:rsidRDefault="00CF7538" w:rsidP="00A03753">
                            <w:pPr>
                              <w:autoSpaceDE w:val="0"/>
                              <w:autoSpaceDN w:val="0"/>
                              <w:adjustRightInd w:val="0"/>
                              <w:rPr>
                                <w:rFonts w:cs="Calibri"/>
                                <w:color w:val="000000" w:themeColor="text1"/>
                              </w:rPr>
                            </w:pPr>
                            <w:r w:rsidRPr="00D82380">
                              <w:rPr>
                                <w:rFonts w:cs="Calibri"/>
                                <w:color w:val="000000" w:themeColor="text1"/>
                              </w:rPr>
                              <w:t>If you wrote a risk, tell why you think it is a risk.  If you wrote a reward, tell why you think it is a reward.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4871C5D" id="Text Box 13" o:spid="_x0000_s1037" type="#_x0000_t202" style="position:absolute;margin-left:-3.4pt;margin-top:287.95pt;width:468pt;height:334.1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" filled="f" strokecolor="black [3213]">
                <v:textbox style="mso-fit-shape-to-text:t">
                  <w:txbxContent>
                    <w:p w14:paraId="1B9A43A5" w14:textId="77777777" w:rsidR="00CF7538" w:rsidRDefault="00CF7538" w:rsidP="001B3196">
                      <w:pPr>
                        <w:autoSpaceDE w:val="0"/>
                        <w:autoSpaceDN w:val="0"/>
                        <w:adjustRightInd w:val="0"/>
                        <w:rPr>
                          <w:rFonts w:cs="Calibri"/>
                          <w:b/>
                          <w:color w:val="000000" w:themeColor="text1"/>
                          <w:sz w:val="24"/>
                          <w:szCs w:val="24"/>
                        </w:rPr>
                      </w:pPr>
                      <w:bookmarkStart w:id="15" w:name="Risk"/>
                      <w:r>
                        <w:rPr>
                          <w:rFonts w:cs="Calibri"/>
                          <w:b/>
                          <w:color w:val="000000" w:themeColor="text1"/>
                          <w:sz w:val="24"/>
                          <w:szCs w:val="24"/>
                        </w:rPr>
                        <w:t>Risk or Reward, Formal or Informal</w:t>
                      </w:r>
                    </w:p>
                    <w:bookmarkEnd w:id="15"/>
                    <w:p w14:paraId="0821CD0A" w14:textId="77777777" w:rsidR="00CF7538" w:rsidRPr="0080404E" w:rsidRDefault="00CF7538" w:rsidP="001B3196">
                      <w:pPr>
                        <w:autoSpaceDE w:val="0"/>
                        <w:autoSpaceDN w:val="0"/>
                        <w:adjustRightInd w:val="0"/>
                        <w:rPr>
                          <w:rFonts w:cs="Calibri"/>
                          <w:color w:val="548DD4" w:themeColor="text2" w:themeTint="99"/>
                          <w:sz w:val="24"/>
                          <w:szCs w:val="24"/>
                        </w:rPr>
                      </w:pPr>
                      <w:r w:rsidRPr="0080404E">
                        <w:rPr>
                          <w:rFonts w:cs="Calibri"/>
                          <w:color w:val="548DD4" w:themeColor="text2" w:themeTint="99"/>
                          <w:sz w:val="24"/>
                          <w:szCs w:val="24"/>
                        </w:rPr>
                        <w:t>This is another activity like the one in the Law Family Materials.  I have a list of them and an answer key so that they could print them out and then check their work, but I think it would be better to create it online.  I don’t know if this is something someone else knows how to do.</w:t>
                      </w:r>
                    </w:p>
                    <w:p w14:paraId="13C39FAC" w14:textId="77777777" w:rsidR="00CF7538" w:rsidRPr="00D82380" w:rsidRDefault="00CF7538" w:rsidP="001B3196">
                      <w:pPr>
                        <w:autoSpaceDE w:val="0"/>
                        <w:autoSpaceDN w:val="0"/>
                        <w:adjustRightInd w:val="0"/>
                        <w:rPr>
                          <w:rFonts w:cs="Calibri"/>
                          <w:color w:val="000000" w:themeColor="text1"/>
                        </w:rPr>
                      </w:pPr>
                      <w:r w:rsidRPr="00D82380">
                        <w:rPr>
                          <w:rFonts w:cs="Calibri"/>
                          <w:color w:val="000000" w:themeColor="text1"/>
                        </w:rPr>
                        <w:t xml:space="preserve">Now you’ve read about the risks and rewards of self-disclosure and you understand the difference between informal and formal situations.  Now it’s time to apply what you know.  Read each of the scenarios and decide if it is </w:t>
                      </w:r>
                    </w:p>
                    <w:p w14:paraId="52D15550" w14:textId="77777777" w:rsidR="00CF7538" w:rsidRPr="00D82380" w:rsidRDefault="00CF7538" w:rsidP="005C2E79">
                      <w:pPr>
                        <w:pStyle w:val="ListParagraph"/>
                        <w:numPr>
                          <w:ilvl w:val="0"/>
                          <w:numId w:val="11"/>
                        </w:numPr>
                        <w:autoSpaceDE w:val="0"/>
                        <w:autoSpaceDN w:val="0"/>
                        <w:adjustRightInd w:val="0"/>
                        <w:rPr>
                          <w:rFonts w:cs="Calibri"/>
                          <w:color w:val="000000" w:themeColor="text1"/>
                        </w:rPr>
                      </w:pPr>
                      <w:r w:rsidRPr="00D82380">
                        <w:rPr>
                          <w:rFonts w:cs="Calibri"/>
                          <w:color w:val="000000" w:themeColor="text1"/>
                        </w:rPr>
                        <w:t>An informal risk</w:t>
                      </w:r>
                    </w:p>
                    <w:p w14:paraId="43C2B102" w14:textId="77777777" w:rsidR="00CF7538" w:rsidRPr="00D82380" w:rsidRDefault="00CF7538" w:rsidP="005C2E79">
                      <w:pPr>
                        <w:pStyle w:val="ListParagraph"/>
                        <w:numPr>
                          <w:ilvl w:val="0"/>
                          <w:numId w:val="11"/>
                        </w:numPr>
                        <w:autoSpaceDE w:val="0"/>
                        <w:autoSpaceDN w:val="0"/>
                        <w:adjustRightInd w:val="0"/>
                        <w:rPr>
                          <w:rFonts w:cs="Calibri"/>
                          <w:color w:val="000000" w:themeColor="text1"/>
                        </w:rPr>
                      </w:pPr>
                      <w:r w:rsidRPr="00D82380">
                        <w:rPr>
                          <w:rFonts w:cs="Calibri"/>
                          <w:color w:val="000000" w:themeColor="text1"/>
                        </w:rPr>
                        <w:t>An informal reward</w:t>
                      </w:r>
                    </w:p>
                    <w:p w14:paraId="1F0D767D" w14:textId="77777777" w:rsidR="00CF7538" w:rsidRPr="00D82380" w:rsidRDefault="00CF7538" w:rsidP="005C2E79">
                      <w:pPr>
                        <w:pStyle w:val="ListParagraph"/>
                        <w:numPr>
                          <w:ilvl w:val="0"/>
                          <w:numId w:val="11"/>
                        </w:numPr>
                        <w:autoSpaceDE w:val="0"/>
                        <w:autoSpaceDN w:val="0"/>
                        <w:adjustRightInd w:val="0"/>
                        <w:rPr>
                          <w:rFonts w:cs="Calibri"/>
                          <w:color w:val="000000" w:themeColor="text1"/>
                        </w:rPr>
                      </w:pPr>
                      <w:r w:rsidRPr="00D82380">
                        <w:rPr>
                          <w:rFonts w:cs="Calibri"/>
                          <w:color w:val="000000" w:themeColor="text1"/>
                        </w:rPr>
                        <w:t>A formal risk</w:t>
                      </w:r>
                    </w:p>
                    <w:p w14:paraId="62876E4D" w14:textId="77777777" w:rsidR="00CF7538" w:rsidRPr="00D82380" w:rsidRDefault="00CF7538" w:rsidP="005C2E79">
                      <w:pPr>
                        <w:pStyle w:val="ListParagraph"/>
                        <w:numPr>
                          <w:ilvl w:val="0"/>
                          <w:numId w:val="11"/>
                        </w:numPr>
                        <w:autoSpaceDE w:val="0"/>
                        <w:autoSpaceDN w:val="0"/>
                        <w:adjustRightInd w:val="0"/>
                        <w:rPr>
                          <w:rFonts w:cs="Calibri"/>
                          <w:color w:val="000000" w:themeColor="text1"/>
                        </w:rPr>
                      </w:pPr>
                      <w:r w:rsidRPr="00D82380">
                        <w:rPr>
                          <w:rFonts w:cs="Calibri"/>
                          <w:color w:val="000000" w:themeColor="text1"/>
                        </w:rPr>
                        <w:t>A formal reward</w:t>
                      </w:r>
                    </w:p>
                    <w:p w14:paraId="009F7876" w14:textId="77777777" w:rsidR="00CF7538" w:rsidRPr="00D82380" w:rsidRDefault="00CF7538" w:rsidP="001B3196">
                      <w:pPr>
                        <w:autoSpaceDE w:val="0"/>
                        <w:autoSpaceDN w:val="0"/>
                        <w:adjustRightInd w:val="0"/>
                        <w:rPr>
                          <w:rFonts w:cs="Calibri"/>
                          <w:color w:val="000000" w:themeColor="text1"/>
                        </w:rPr>
                      </w:pPr>
                      <w:r w:rsidRPr="00D82380">
                        <w:rPr>
                          <w:rFonts w:cs="Calibri"/>
                          <w:color w:val="000000" w:themeColor="text1"/>
                        </w:rPr>
                        <w:t>Now, think about some of the examples you just read.  Jot down two things that stand out in your mind.</w:t>
                      </w:r>
                    </w:p>
                    <w:p w14:paraId="00DCFD58" w14:textId="77777777" w:rsidR="00CF7538" w:rsidRPr="00D82380" w:rsidRDefault="00CF7538" w:rsidP="005C2E79">
                      <w:pPr>
                        <w:pStyle w:val="ListParagraph"/>
                        <w:numPr>
                          <w:ilvl w:val="0"/>
                          <w:numId w:val="12"/>
                        </w:numPr>
                        <w:autoSpaceDE w:val="0"/>
                        <w:autoSpaceDN w:val="0"/>
                        <w:adjustRightInd w:val="0"/>
                        <w:rPr>
                          <w:rFonts w:cs="Calibri"/>
                          <w:color w:val="000000" w:themeColor="text1"/>
                        </w:rPr>
                      </w:pPr>
                      <w:r w:rsidRPr="00D82380">
                        <w:rPr>
                          <w:rFonts w:cs="Calibri"/>
                          <w:color w:val="000000" w:themeColor="text1"/>
                        </w:rPr>
                        <w:t>One formal risk OR reward</w:t>
                      </w:r>
                    </w:p>
                    <w:p w14:paraId="38EFCE78" w14:textId="77777777" w:rsidR="00CF7538" w:rsidRPr="00D82380" w:rsidRDefault="00CF7538" w:rsidP="005C2E79">
                      <w:pPr>
                        <w:pStyle w:val="ListParagraph"/>
                        <w:numPr>
                          <w:ilvl w:val="0"/>
                          <w:numId w:val="12"/>
                        </w:numPr>
                        <w:autoSpaceDE w:val="0"/>
                        <w:autoSpaceDN w:val="0"/>
                        <w:adjustRightInd w:val="0"/>
                        <w:rPr>
                          <w:rFonts w:cs="Calibri"/>
                          <w:color w:val="000000" w:themeColor="text1"/>
                        </w:rPr>
                      </w:pPr>
                      <w:r w:rsidRPr="00D82380">
                        <w:rPr>
                          <w:rFonts w:cs="Calibri"/>
                          <w:color w:val="000000" w:themeColor="text1"/>
                        </w:rPr>
                        <w:t>One informal risk OR reward</w:t>
                      </w:r>
                    </w:p>
                    <w:p w14:paraId="62D0AB17" w14:textId="77777777" w:rsidR="00CF7538" w:rsidRPr="00D82380" w:rsidRDefault="00CF7538" w:rsidP="00A03753">
                      <w:pPr>
                        <w:autoSpaceDE w:val="0"/>
                        <w:autoSpaceDN w:val="0"/>
                        <w:adjustRightInd w:val="0"/>
                        <w:rPr>
                          <w:rFonts w:cs="Calibri"/>
                          <w:color w:val="000000" w:themeColor="text1"/>
                        </w:rPr>
                      </w:pPr>
                      <w:r w:rsidRPr="00D82380">
                        <w:rPr>
                          <w:rFonts w:cs="Calibri"/>
                          <w:color w:val="000000" w:themeColor="text1"/>
                        </w:rPr>
                        <w:t>If you wrote a risk, tell why you think it is a risk.  If you wrote a reward, tell why you think it is a reward.</w:t>
                      </w:r>
                    </w:p>
                  </w:txbxContent>
                </v:textbox>
                <w10:wrap type="square"/>
              </v:shape>
            </w:pict>
          </mc:Fallback>
        </mc:AlternateContent>
      </w:r>
      <w:r w:rsidR="004A5BD9">
        <w:rPr>
          <w:noProof/>
        </w:rPr>
        <mc:AlternateContent>
          <mc:Choice Requires="wps">
            <w:drawing>
              <wp:anchor distT="0" distB="0" distL="114300" distR="114300" simplePos="0" relativeHeight="251673600" behindDoc="0" locked="0" layoutInCell="1" allowOverlap="1" wp14:anchorId="367DCEE9" wp14:editId="7389E450">
                <wp:simplePos x="0" y="0"/>
                <wp:positionH relativeFrom="column">
                  <wp:posOffset>0</wp:posOffset>
                </wp:positionH>
                <wp:positionV relativeFrom="paragraph">
                  <wp:posOffset>0</wp:posOffset>
                </wp:positionV>
                <wp:extent cx="5943600" cy="3026410"/>
                <wp:effectExtent l="0" t="0" r="25400" b="37465"/>
                <wp:wrapSquare wrapText="bothSides"/>
                <wp:docPr id="12" name="Text Box 12"/>
                <wp:cNvGraphicFramePr/>
                <a:graphic xmlns:a="http://schemas.openxmlformats.org/drawingml/2006/main">
                  <a:graphicData uri="http://schemas.microsoft.com/office/word/2010/wordprocessingShape">
                    <wps:wsp>
                      <wps:cNvSpPr txBox="1"/>
                      <wps:spPr>
                        <a:xfrm>
                          <a:off x="0" y="0"/>
                          <a:ext cx="5943600" cy="3026410"/>
                        </a:xfrm>
                        <a:prstGeom prst="rect">
                          <a:avLst/>
                        </a:prstGeom>
                        <a:noFill/>
                        <a:ln>
                          <a:solidFill>
                            <a:schemeClr val="tx1"/>
                          </a:solidFill>
                        </a:ln>
                        <a:effectLst/>
                      </wps:spPr>
                      <wps:txbx>
                        <w:txbxContent>
                          <w:p w14:paraId="221C9CF8" w14:textId="77777777" w:rsidR="004A5BD9" w:rsidRDefault="004A5BD9" w:rsidP="00035620">
                            <w:pPr>
                              <w:autoSpaceDE w:val="0"/>
                              <w:autoSpaceDN w:val="0"/>
                              <w:adjustRightInd w:val="0"/>
                              <w:rPr>
                                <w:rFonts w:cs="Calibri"/>
                                <w:b/>
                                <w:color w:val="000000" w:themeColor="text1"/>
                                <w:sz w:val="24"/>
                                <w:szCs w:val="24"/>
                              </w:rPr>
                            </w:pPr>
                            <w:bookmarkStart w:id="9" w:name="ThingstoConsider"/>
                            <w:r>
                              <w:rPr>
                                <w:rFonts w:cs="Calibri"/>
                                <w:b/>
                                <w:color w:val="000000" w:themeColor="text1"/>
                                <w:sz w:val="24"/>
                                <w:szCs w:val="24"/>
                              </w:rPr>
                              <w:t>Things to Consider</w:t>
                            </w:r>
                          </w:p>
                          <w:bookmarkEnd w:id="9"/>
                          <w:p w14:paraId="3EBEAC30" w14:textId="77777777" w:rsidR="004A5BD9" w:rsidRPr="00D82380" w:rsidRDefault="004A5BD9" w:rsidP="00035620">
                            <w:pPr>
                              <w:autoSpaceDE w:val="0"/>
                              <w:autoSpaceDN w:val="0"/>
                              <w:adjustRightInd w:val="0"/>
                              <w:rPr>
                                <w:rFonts w:cs="Calibri"/>
                                <w:color w:val="000000" w:themeColor="text1"/>
                              </w:rPr>
                            </w:pPr>
                            <w:r w:rsidRPr="00D82380">
                              <w:rPr>
                                <w:rFonts w:cs="Calibri"/>
                                <w:color w:val="000000" w:themeColor="text1"/>
                              </w:rPr>
                              <w:t>Before you can truly weigh the risks versus rewards of your formal self-disclosure, ask yourself the following questions:</w:t>
                            </w:r>
                          </w:p>
                          <w:p w14:paraId="33E07BF7" w14:textId="77777777" w:rsidR="004A5BD9" w:rsidRPr="00D82380" w:rsidRDefault="004A5BD9" w:rsidP="00035620">
                            <w:pPr>
                              <w:pStyle w:val="ListParagraph"/>
                              <w:numPr>
                                <w:ilvl w:val="0"/>
                                <w:numId w:val="10"/>
                              </w:numPr>
                              <w:autoSpaceDE w:val="0"/>
                              <w:autoSpaceDN w:val="0"/>
                              <w:adjustRightInd w:val="0"/>
                              <w:rPr>
                                <w:rFonts w:cs="Calibri"/>
                                <w:color w:val="000000" w:themeColor="text1"/>
                              </w:rPr>
                            </w:pPr>
                            <w:r w:rsidRPr="00D82380">
                              <w:rPr>
                                <w:rFonts w:cs="Calibri"/>
                                <w:color w:val="000000" w:themeColor="text1"/>
                              </w:rPr>
                              <w:t>What are your areas of weakness?</w:t>
                            </w:r>
                          </w:p>
                          <w:p w14:paraId="460073FE" w14:textId="77777777" w:rsidR="004A5BD9" w:rsidRPr="00D82380" w:rsidRDefault="004A5BD9" w:rsidP="00035620">
                            <w:pPr>
                              <w:pStyle w:val="ListParagraph"/>
                              <w:numPr>
                                <w:ilvl w:val="1"/>
                                <w:numId w:val="10"/>
                              </w:numPr>
                              <w:autoSpaceDE w:val="0"/>
                              <w:autoSpaceDN w:val="0"/>
                              <w:adjustRightInd w:val="0"/>
                              <w:rPr>
                                <w:rFonts w:cs="Calibri"/>
                                <w:color w:val="000000" w:themeColor="text1"/>
                              </w:rPr>
                            </w:pPr>
                            <w:r w:rsidRPr="00D82380">
                              <w:rPr>
                                <w:rFonts w:cs="Calibri"/>
                                <w:color w:val="000000" w:themeColor="text1"/>
                              </w:rPr>
                              <w:t>Organization</w:t>
                            </w:r>
                          </w:p>
                          <w:p w14:paraId="1A6EB922" w14:textId="77777777" w:rsidR="004A5BD9" w:rsidRPr="00D82380" w:rsidRDefault="004A5BD9" w:rsidP="00035620">
                            <w:pPr>
                              <w:pStyle w:val="ListParagraph"/>
                              <w:numPr>
                                <w:ilvl w:val="1"/>
                                <w:numId w:val="10"/>
                              </w:numPr>
                              <w:autoSpaceDE w:val="0"/>
                              <w:autoSpaceDN w:val="0"/>
                              <w:adjustRightInd w:val="0"/>
                              <w:rPr>
                                <w:rFonts w:cs="Calibri"/>
                                <w:color w:val="000000" w:themeColor="text1"/>
                              </w:rPr>
                            </w:pPr>
                            <w:r w:rsidRPr="00D82380">
                              <w:rPr>
                                <w:rFonts w:cs="Calibri"/>
                                <w:color w:val="000000" w:themeColor="text1"/>
                              </w:rPr>
                              <w:t>Attention</w:t>
                            </w:r>
                          </w:p>
                          <w:p w14:paraId="24C1095F" w14:textId="77777777" w:rsidR="004A5BD9" w:rsidRPr="00D82380" w:rsidRDefault="004A5BD9" w:rsidP="00035620">
                            <w:pPr>
                              <w:pStyle w:val="ListParagraph"/>
                              <w:numPr>
                                <w:ilvl w:val="1"/>
                                <w:numId w:val="10"/>
                              </w:numPr>
                              <w:autoSpaceDE w:val="0"/>
                              <w:autoSpaceDN w:val="0"/>
                              <w:adjustRightInd w:val="0"/>
                              <w:rPr>
                                <w:rFonts w:cs="Calibri"/>
                                <w:color w:val="000000" w:themeColor="text1"/>
                              </w:rPr>
                            </w:pPr>
                            <w:r w:rsidRPr="00D82380">
                              <w:rPr>
                                <w:rFonts w:cs="Calibri"/>
                                <w:color w:val="000000" w:themeColor="text1"/>
                              </w:rPr>
                              <w:t>Auditory processing</w:t>
                            </w:r>
                          </w:p>
                          <w:p w14:paraId="1C9147F2" w14:textId="77777777" w:rsidR="004A5BD9" w:rsidRPr="00D82380" w:rsidRDefault="004A5BD9" w:rsidP="00035620">
                            <w:pPr>
                              <w:pStyle w:val="ListParagraph"/>
                              <w:numPr>
                                <w:ilvl w:val="1"/>
                                <w:numId w:val="10"/>
                              </w:numPr>
                              <w:autoSpaceDE w:val="0"/>
                              <w:autoSpaceDN w:val="0"/>
                              <w:adjustRightInd w:val="0"/>
                              <w:rPr>
                                <w:rFonts w:cs="Calibri"/>
                                <w:color w:val="000000" w:themeColor="text1"/>
                              </w:rPr>
                            </w:pPr>
                            <w:r w:rsidRPr="00D82380">
                              <w:rPr>
                                <w:rFonts w:cs="Calibri"/>
                                <w:color w:val="000000" w:themeColor="text1"/>
                              </w:rPr>
                              <w:t>Reading/writing skills</w:t>
                            </w:r>
                          </w:p>
                          <w:p w14:paraId="0C81DEDE" w14:textId="77777777" w:rsidR="004A5BD9" w:rsidRPr="00D82380" w:rsidRDefault="004A5BD9" w:rsidP="00035620">
                            <w:pPr>
                              <w:pStyle w:val="ListParagraph"/>
                              <w:numPr>
                                <w:ilvl w:val="0"/>
                                <w:numId w:val="10"/>
                              </w:numPr>
                              <w:autoSpaceDE w:val="0"/>
                              <w:autoSpaceDN w:val="0"/>
                              <w:adjustRightInd w:val="0"/>
                              <w:rPr>
                                <w:rFonts w:cs="Calibri"/>
                                <w:color w:val="000000" w:themeColor="text1"/>
                              </w:rPr>
                            </w:pPr>
                            <w:r w:rsidRPr="00D82380">
                              <w:rPr>
                                <w:rFonts w:cs="Calibri"/>
                                <w:color w:val="000000" w:themeColor="text1"/>
                              </w:rPr>
                              <w:t>Will the class or job require you to work in an area of your weakness so that an accommodation would be very beneficial?</w:t>
                            </w:r>
                          </w:p>
                          <w:p w14:paraId="6D4F96DB" w14:textId="77777777" w:rsidR="004A5BD9" w:rsidRPr="00D82380" w:rsidRDefault="004A5BD9" w:rsidP="00035620">
                            <w:pPr>
                              <w:pStyle w:val="ListParagraph"/>
                              <w:numPr>
                                <w:ilvl w:val="0"/>
                                <w:numId w:val="10"/>
                              </w:numPr>
                              <w:autoSpaceDE w:val="0"/>
                              <w:autoSpaceDN w:val="0"/>
                              <w:adjustRightInd w:val="0"/>
                              <w:rPr>
                                <w:rFonts w:cs="Calibri"/>
                                <w:color w:val="000000" w:themeColor="text1"/>
                              </w:rPr>
                            </w:pPr>
                            <w:r w:rsidRPr="00D82380">
                              <w:rPr>
                                <w:rFonts w:cs="Calibri"/>
                                <w:color w:val="000000" w:themeColor="text1"/>
                              </w:rPr>
                              <w:t>Does the class mostly focus on areas that you have strengthened so that you feel confident in your abilities without accommodations?</w:t>
                            </w:r>
                          </w:p>
                          <w:p w14:paraId="215B2FD8" w14:textId="77777777" w:rsidR="004A5BD9" w:rsidRPr="00D82380" w:rsidRDefault="004A5BD9" w:rsidP="00035620">
                            <w:pPr>
                              <w:pStyle w:val="ListParagraph"/>
                              <w:numPr>
                                <w:ilvl w:val="0"/>
                                <w:numId w:val="10"/>
                              </w:numPr>
                              <w:autoSpaceDE w:val="0"/>
                              <w:autoSpaceDN w:val="0"/>
                              <w:adjustRightInd w:val="0"/>
                              <w:rPr>
                                <w:rFonts w:cs="Calibri"/>
                                <w:color w:val="000000" w:themeColor="text1"/>
                              </w:rPr>
                            </w:pPr>
                            <w:r w:rsidRPr="00D82380">
                              <w:rPr>
                                <w:rFonts w:cs="Calibri"/>
                                <w:color w:val="000000" w:themeColor="text1"/>
                              </w:rPr>
                              <w:t>Is it a large class or a small class?</w:t>
                            </w:r>
                          </w:p>
                          <w:p w14:paraId="424734AE" w14:textId="77777777" w:rsidR="004A5BD9" w:rsidRPr="00D82380" w:rsidRDefault="004A5BD9" w:rsidP="00C74BC2">
                            <w:pPr>
                              <w:pStyle w:val="ListParagraph"/>
                              <w:numPr>
                                <w:ilvl w:val="0"/>
                                <w:numId w:val="10"/>
                              </w:numPr>
                              <w:autoSpaceDE w:val="0"/>
                              <w:autoSpaceDN w:val="0"/>
                              <w:adjustRightInd w:val="0"/>
                              <w:rPr>
                                <w:rFonts w:cs="Calibri"/>
                                <w:color w:val="000000" w:themeColor="text1"/>
                              </w:rPr>
                            </w:pPr>
                            <w:r w:rsidRPr="00D82380">
                              <w:rPr>
                                <w:rFonts w:cs="Calibri"/>
                                <w:color w:val="000000" w:themeColor="text1"/>
                              </w:rPr>
                              <w:t>Are there tutoring resources or support services available that relate to the class?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67DCEE9" id="Text Box 12" o:spid="_x0000_s1038" type="#_x0000_t202" style="position:absolute;margin-left:0;margin-top:0;width:468pt;height:238.3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" filled="f" strokecolor="black [3213]">
                <v:textbox style="mso-fit-shape-to-text:t">
                  <w:txbxContent>
                    <w:p w14:paraId="221C9CF8" w14:textId="77777777" w:rsidR="004A5BD9" w:rsidRDefault="004A5BD9" w:rsidP="00035620">
                      <w:pPr>
                        <w:autoSpaceDE w:val="0"/>
                        <w:autoSpaceDN w:val="0"/>
                        <w:adjustRightInd w:val="0"/>
                        <w:rPr>
                          <w:rFonts w:cs="Calibri"/>
                          <w:b/>
                          <w:color w:val="000000" w:themeColor="text1"/>
                          <w:sz w:val="24"/>
                          <w:szCs w:val="24"/>
                        </w:rPr>
                      </w:pPr>
                      <w:bookmarkStart w:id="17" w:name="ThingstoConsider"/>
                      <w:r>
                        <w:rPr>
                          <w:rFonts w:cs="Calibri"/>
                          <w:b/>
                          <w:color w:val="000000" w:themeColor="text1"/>
                          <w:sz w:val="24"/>
                          <w:szCs w:val="24"/>
                        </w:rPr>
                        <w:t>Things to Consider</w:t>
                      </w:r>
                    </w:p>
                    <w:bookmarkEnd w:id="17"/>
                    <w:p w14:paraId="3EBEAC30" w14:textId="77777777" w:rsidR="004A5BD9" w:rsidRPr="00D82380" w:rsidRDefault="004A5BD9" w:rsidP="00035620">
                      <w:pPr>
                        <w:autoSpaceDE w:val="0"/>
                        <w:autoSpaceDN w:val="0"/>
                        <w:adjustRightInd w:val="0"/>
                        <w:rPr>
                          <w:rFonts w:cs="Calibri"/>
                          <w:color w:val="000000" w:themeColor="text1"/>
                        </w:rPr>
                      </w:pPr>
                      <w:r w:rsidRPr="00D82380">
                        <w:rPr>
                          <w:rFonts w:cs="Calibri"/>
                          <w:color w:val="000000" w:themeColor="text1"/>
                        </w:rPr>
                        <w:t>Before you can truly weigh the risks versus rewards of your formal self-disclosure, ask yourself the following questions:</w:t>
                      </w:r>
                    </w:p>
                    <w:p w14:paraId="33E07BF7" w14:textId="77777777" w:rsidR="004A5BD9" w:rsidRPr="00D82380" w:rsidRDefault="004A5BD9" w:rsidP="00035620">
                      <w:pPr>
                        <w:pStyle w:val="ListParagraph"/>
                        <w:numPr>
                          <w:ilvl w:val="0"/>
                          <w:numId w:val="10"/>
                        </w:numPr>
                        <w:autoSpaceDE w:val="0"/>
                        <w:autoSpaceDN w:val="0"/>
                        <w:adjustRightInd w:val="0"/>
                        <w:rPr>
                          <w:rFonts w:cs="Calibri"/>
                          <w:color w:val="000000" w:themeColor="text1"/>
                        </w:rPr>
                      </w:pPr>
                      <w:r w:rsidRPr="00D82380">
                        <w:rPr>
                          <w:rFonts w:cs="Calibri"/>
                          <w:color w:val="000000" w:themeColor="text1"/>
                        </w:rPr>
                        <w:t>What are your areas of weakness?</w:t>
                      </w:r>
                    </w:p>
                    <w:p w14:paraId="460073FE" w14:textId="77777777" w:rsidR="004A5BD9" w:rsidRPr="00D82380" w:rsidRDefault="004A5BD9" w:rsidP="00035620">
                      <w:pPr>
                        <w:pStyle w:val="ListParagraph"/>
                        <w:numPr>
                          <w:ilvl w:val="1"/>
                          <w:numId w:val="10"/>
                        </w:numPr>
                        <w:autoSpaceDE w:val="0"/>
                        <w:autoSpaceDN w:val="0"/>
                        <w:adjustRightInd w:val="0"/>
                        <w:rPr>
                          <w:rFonts w:cs="Calibri"/>
                          <w:color w:val="000000" w:themeColor="text1"/>
                        </w:rPr>
                      </w:pPr>
                      <w:r w:rsidRPr="00D82380">
                        <w:rPr>
                          <w:rFonts w:cs="Calibri"/>
                          <w:color w:val="000000" w:themeColor="text1"/>
                        </w:rPr>
                        <w:t>Organization</w:t>
                      </w:r>
                    </w:p>
                    <w:p w14:paraId="1A6EB922" w14:textId="77777777" w:rsidR="004A5BD9" w:rsidRPr="00D82380" w:rsidRDefault="004A5BD9" w:rsidP="00035620">
                      <w:pPr>
                        <w:pStyle w:val="ListParagraph"/>
                        <w:numPr>
                          <w:ilvl w:val="1"/>
                          <w:numId w:val="10"/>
                        </w:numPr>
                        <w:autoSpaceDE w:val="0"/>
                        <w:autoSpaceDN w:val="0"/>
                        <w:adjustRightInd w:val="0"/>
                        <w:rPr>
                          <w:rFonts w:cs="Calibri"/>
                          <w:color w:val="000000" w:themeColor="text1"/>
                        </w:rPr>
                      </w:pPr>
                      <w:r w:rsidRPr="00D82380">
                        <w:rPr>
                          <w:rFonts w:cs="Calibri"/>
                          <w:color w:val="000000" w:themeColor="text1"/>
                        </w:rPr>
                        <w:t>Attention</w:t>
                      </w:r>
                    </w:p>
                    <w:p w14:paraId="24C1095F" w14:textId="77777777" w:rsidR="004A5BD9" w:rsidRPr="00D82380" w:rsidRDefault="004A5BD9" w:rsidP="00035620">
                      <w:pPr>
                        <w:pStyle w:val="ListParagraph"/>
                        <w:numPr>
                          <w:ilvl w:val="1"/>
                          <w:numId w:val="10"/>
                        </w:numPr>
                        <w:autoSpaceDE w:val="0"/>
                        <w:autoSpaceDN w:val="0"/>
                        <w:adjustRightInd w:val="0"/>
                        <w:rPr>
                          <w:rFonts w:cs="Calibri"/>
                          <w:color w:val="000000" w:themeColor="text1"/>
                        </w:rPr>
                      </w:pPr>
                      <w:r w:rsidRPr="00D82380">
                        <w:rPr>
                          <w:rFonts w:cs="Calibri"/>
                          <w:color w:val="000000" w:themeColor="text1"/>
                        </w:rPr>
                        <w:t>Auditory processing</w:t>
                      </w:r>
                    </w:p>
                    <w:p w14:paraId="1C9147F2" w14:textId="77777777" w:rsidR="004A5BD9" w:rsidRPr="00D82380" w:rsidRDefault="004A5BD9" w:rsidP="00035620">
                      <w:pPr>
                        <w:pStyle w:val="ListParagraph"/>
                        <w:numPr>
                          <w:ilvl w:val="1"/>
                          <w:numId w:val="10"/>
                        </w:numPr>
                        <w:autoSpaceDE w:val="0"/>
                        <w:autoSpaceDN w:val="0"/>
                        <w:adjustRightInd w:val="0"/>
                        <w:rPr>
                          <w:rFonts w:cs="Calibri"/>
                          <w:color w:val="000000" w:themeColor="text1"/>
                        </w:rPr>
                      </w:pPr>
                      <w:r w:rsidRPr="00D82380">
                        <w:rPr>
                          <w:rFonts w:cs="Calibri"/>
                          <w:color w:val="000000" w:themeColor="text1"/>
                        </w:rPr>
                        <w:t>Reading/writing skills</w:t>
                      </w:r>
                    </w:p>
                    <w:p w14:paraId="0C81DEDE" w14:textId="77777777" w:rsidR="004A5BD9" w:rsidRPr="00D82380" w:rsidRDefault="004A5BD9" w:rsidP="00035620">
                      <w:pPr>
                        <w:pStyle w:val="ListParagraph"/>
                        <w:numPr>
                          <w:ilvl w:val="0"/>
                          <w:numId w:val="10"/>
                        </w:numPr>
                        <w:autoSpaceDE w:val="0"/>
                        <w:autoSpaceDN w:val="0"/>
                        <w:adjustRightInd w:val="0"/>
                        <w:rPr>
                          <w:rFonts w:cs="Calibri"/>
                          <w:color w:val="000000" w:themeColor="text1"/>
                        </w:rPr>
                      </w:pPr>
                      <w:r w:rsidRPr="00D82380">
                        <w:rPr>
                          <w:rFonts w:cs="Calibri"/>
                          <w:color w:val="000000" w:themeColor="text1"/>
                        </w:rPr>
                        <w:t>Will the class or job require you to work in an area of your weakness so that an accommodation would be very beneficial?</w:t>
                      </w:r>
                    </w:p>
                    <w:p w14:paraId="6D4F96DB" w14:textId="77777777" w:rsidR="004A5BD9" w:rsidRPr="00D82380" w:rsidRDefault="004A5BD9" w:rsidP="00035620">
                      <w:pPr>
                        <w:pStyle w:val="ListParagraph"/>
                        <w:numPr>
                          <w:ilvl w:val="0"/>
                          <w:numId w:val="10"/>
                        </w:numPr>
                        <w:autoSpaceDE w:val="0"/>
                        <w:autoSpaceDN w:val="0"/>
                        <w:adjustRightInd w:val="0"/>
                        <w:rPr>
                          <w:rFonts w:cs="Calibri"/>
                          <w:color w:val="000000" w:themeColor="text1"/>
                        </w:rPr>
                      </w:pPr>
                      <w:r w:rsidRPr="00D82380">
                        <w:rPr>
                          <w:rFonts w:cs="Calibri"/>
                          <w:color w:val="000000" w:themeColor="text1"/>
                        </w:rPr>
                        <w:t>Does the class mostly focus on areas that you have strengthened so that you feel confident in your abilities without accommodations?</w:t>
                      </w:r>
                    </w:p>
                    <w:p w14:paraId="215B2FD8" w14:textId="77777777" w:rsidR="004A5BD9" w:rsidRPr="00D82380" w:rsidRDefault="004A5BD9" w:rsidP="00035620">
                      <w:pPr>
                        <w:pStyle w:val="ListParagraph"/>
                        <w:numPr>
                          <w:ilvl w:val="0"/>
                          <w:numId w:val="10"/>
                        </w:numPr>
                        <w:autoSpaceDE w:val="0"/>
                        <w:autoSpaceDN w:val="0"/>
                        <w:adjustRightInd w:val="0"/>
                        <w:rPr>
                          <w:rFonts w:cs="Calibri"/>
                          <w:color w:val="000000" w:themeColor="text1"/>
                        </w:rPr>
                      </w:pPr>
                      <w:r w:rsidRPr="00D82380">
                        <w:rPr>
                          <w:rFonts w:cs="Calibri"/>
                          <w:color w:val="000000" w:themeColor="text1"/>
                        </w:rPr>
                        <w:t>Is it a large class or a small class?</w:t>
                      </w:r>
                    </w:p>
                    <w:p w14:paraId="424734AE" w14:textId="77777777" w:rsidR="004A5BD9" w:rsidRPr="00D82380" w:rsidRDefault="004A5BD9" w:rsidP="00C74BC2">
                      <w:pPr>
                        <w:pStyle w:val="ListParagraph"/>
                        <w:numPr>
                          <w:ilvl w:val="0"/>
                          <w:numId w:val="10"/>
                        </w:numPr>
                        <w:autoSpaceDE w:val="0"/>
                        <w:autoSpaceDN w:val="0"/>
                        <w:adjustRightInd w:val="0"/>
                        <w:rPr>
                          <w:rFonts w:cs="Calibri"/>
                          <w:color w:val="000000" w:themeColor="text1"/>
                        </w:rPr>
                      </w:pPr>
                      <w:r w:rsidRPr="00D82380">
                        <w:rPr>
                          <w:rFonts w:cs="Calibri"/>
                          <w:color w:val="000000" w:themeColor="text1"/>
                        </w:rPr>
                        <w:t>Are there tutoring resources or support services available that relate to the class?</w:t>
                      </w:r>
                    </w:p>
                  </w:txbxContent>
                </v:textbox>
                <w10:wrap type="square"/>
              </v:shape>
            </w:pict>
          </mc:Fallback>
        </mc:AlternateContent>
      </w:r>
    </w:p>
    <w:p w14:paraId="0C08BD1D" w14:textId="4EF42A63" w:rsidR="004A5BD9" w:rsidRDefault="004A5BD9" w:rsidP="005C2E79">
      <w:pPr>
        <w:autoSpaceDE w:val="0"/>
        <w:autoSpaceDN w:val="0"/>
        <w:adjustRightInd w:val="0"/>
        <w:rPr>
          <w:rFonts w:cs="Calibri"/>
          <w:b/>
          <w:color w:val="000000" w:themeColor="text1"/>
          <w:sz w:val="24"/>
          <w:szCs w:val="24"/>
        </w:rPr>
      </w:pPr>
    </w:p>
    <w:p w14:paraId="181DEB7F" w14:textId="6C5353C7" w:rsidR="008475FC" w:rsidRDefault="008475FC" w:rsidP="000378D7">
      <w:pPr>
        <w:autoSpaceDE w:val="0"/>
        <w:autoSpaceDN w:val="0"/>
        <w:adjustRightInd w:val="0"/>
        <w:spacing w:after="0" w:line="240" w:lineRule="auto"/>
        <w:rPr>
          <w:rFonts w:cs="Calibri"/>
          <w:color w:val="FF0000"/>
          <w:sz w:val="24"/>
          <w:szCs w:val="24"/>
        </w:rPr>
      </w:pPr>
    </w:p>
    <w:p w14:paraId="0F9AAFFD" w14:textId="17255DC4" w:rsidR="00D82380" w:rsidRDefault="00D82380" w:rsidP="000378D7">
      <w:pPr>
        <w:autoSpaceDE w:val="0"/>
        <w:autoSpaceDN w:val="0"/>
        <w:adjustRightInd w:val="0"/>
        <w:spacing w:after="0" w:line="240" w:lineRule="auto"/>
        <w:rPr>
          <w:rFonts w:cs="Calibri"/>
          <w:color w:val="FF0000"/>
          <w:sz w:val="24"/>
          <w:szCs w:val="24"/>
        </w:rPr>
      </w:pPr>
      <w:r>
        <w:rPr>
          <w:noProof/>
        </w:rPr>
        <mc:AlternateContent>
          <mc:Choice Requires="wps">
            <w:drawing>
              <wp:anchor distT="0" distB="0" distL="114300" distR="114300" simplePos="0" relativeHeight="251677696" behindDoc="0" locked="0" layoutInCell="1" allowOverlap="1" wp14:anchorId="1149D1A5" wp14:editId="2B1D24E4">
                <wp:simplePos x="0" y="0"/>
                <wp:positionH relativeFrom="column">
                  <wp:posOffset>-323215</wp:posOffset>
                </wp:positionH>
                <wp:positionV relativeFrom="paragraph">
                  <wp:posOffset>0</wp:posOffset>
                </wp:positionV>
                <wp:extent cx="6076315" cy="2936875"/>
                <wp:effectExtent l="0" t="0" r="19685" b="34925"/>
                <wp:wrapSquare wrapText="bothSides"/>
                <wp:docPr id="14" name="Text Box 14"/>
                <wp:cNvGraphicFramePr/>
                <a:graphic xmlns:a="http://schemas.openxmlformats.org/drawingml/2006/main">
                  <a:graphicData uri="http://schemas.microsoft.com/office/word/2010/wordprocessingShape">
                    <wps:wsp>
                      <wps:cNvSpPr txBox="1"/>
                      <wps:spPr>
                        <a:xfrm>
                          <a:off x="0" y="0"/>
                          <a:ext cx="6076315" cy="2936875"/>
                        </a:xfrm>
                        <a:prstGeom prst="rect">
                          <a:avLst/>
                        </a:prstGeom>
                        <a:noFill/>
                        <a:ln>
                          <a:solidFill>
                            <a:schemeClr val="tx1"/>
                          </a:solidFill>
                        </a:ln>
                        <a:effectLst/>
                      </wps:spPr>
                      <wps:txbx>
                        <w:txbxContent>
                          <w:p w14:paraId="6CADAE37" w14:textId="77777777" w:rsidR="00CF7538" w:rsidRDefault="00CF7538" w:rsidP="005C2E79">
                            <w:pPr>
                              <w:autoSpaceDE w:val="0"/>
                              <w:autoSpaceDN w:val="0"/>
                              <w:adjustRightInd w:val="0"/>
                              <w:rPr>
                                <w:rFonts w:cs="Calibri"/>
                                <w:b/>
                                <w:color w:val="000000" w:themeColor="text1"/>
                                <w:sz w:val="24"/>
                                <w:szCs w:val="24"/>
                              </w:rPr>
                            </w:pPr>
                            <w:bookmarkStart w:id="10" w:name="Successful"/>
                            <w:r>
                              <w:rPr>
                                <w:rFonts w:cs="Calibri"/>
                                <w:b/>
                                <w:color w:val="000000" w:themeColor="text1"/>
                                <w:sz w:val="24"/>
                                <w:szCs w:val="24"/>
                              </w:rPr>
                              <w:t>What makes self-disclosure successful?</w:t>
                            </w:r>
                          </w:p>
                          <w:bookmarkEnd w:id="10"/>
                          <w:p w14:paraId="5E0152FD" w14:textId="77777777" w:rsidR="00CF7538" w:rsidRPr="00CF7538" w:rsidRDefault="00CF7538" w:rsidP="005C2E79">
                            <w:pPr>
                              <w:autoSpaceDE w:val="0"/>
                              <w:autoSpaceDN w:val="0"/>
                              <w:adjustRightInd w:val="0"/>
                              <w:rPr>
                                <w:rFonts w:cs="Calibri"/>
                                <w:color w:val="000000" w:themeColor="text1"/>
                              </w:rPr>
                            </w:pPr>
                            <w:r w:rsidRPr="00CF7538">
                              <w:rPr>
                                <w:rFonts w:cs="Calibri"/>
                                <w:color w:val="000000" w:themeColor="text1"/>
                              </w:rPr>
                              <w:t xml:space="preserve">Successful self-disclosure begins now. You need to know your strengths, and at the same time understand your disability.  Now you have supports in place that can help you understand how to talk about your disability.  These supports include </w:t>
                            </w:r>
                          </w:p>
                          <w:p w14:paraId="73D99A09" w14:textId="77777777" w:rsidR="00CF7538" w:rsidRPr="00CF7538" w:rsidRDefault="00CF7538" w:rsidP="009560EA">
                            <w:pPr>
                              <w:pStyle w:val="ListParagraph"/>
                              <w:numPr>
                                <w:ilvl w:val="0"/>
                                <w:numId w:val="13"/>
                              </w:numPr>
                              <w:autoSpaceDE w:val="0"/>
                              <w:autoSpaceDN w:val="0"/>
                              <w:adjustRightInd w:val="0"/>
                              <w:rPr>
                                <w:rFonts w:cs="Calibri"/>
                                <w:color w:val="000000" w:themeColor="text1"/>
                              </w:rPr>
                            </w:pPr>
                            <w:r w:rsidRPr="00CF7538">
                              <w:rPr>
                                <w:rFonts w:cs="Calibri"/>
                                <w:color w:val="000000" w:themeColor="text1"/>
                              </w:rPr>
                              <w:t>your parents</w:t>
                            </w:r>
                          </w:p>
                          <w:p w14:paraId="7DF73B35" w14:textId="77777777" w:rsidR="00CF7538" w:rsidRPr="00CF7538" w:rsidRDefault="00CF7538" w:rsidP="009560EA">
                            <w:pPr>
                              <w:pStyle w:val="ListParagraph"/>
                              <w:numPr>
                                <w:ilvl w:val="0"/>
                                <w:numId w:val="13"/>
                              </w:numPr>
                              <w:autoSpaceDE w:val="0"/>
                              <w:autoSpaceDN w:val="0"/>
                              <w:adjustRightInd w:val="0"/>
                              <w:rPr>
                                <w:rFonts w:cs="Calibri"/>
                                <w:color w:val="000000" w:themeColor="text1"/>
                              </w:rPr>
                            </w:pPr>
                            <w:r w:rsidRPr="00CF7538">
                              <w:rPr>
                                <w:rFonts w:cs="Calibri"/>
                                <w:color w:val="000000" w:themeColor="text1"/>
                              </w:rPr>
                              <w:t>your teachers</w:t>
                            </w:r>
                          </w:p>
                          <w:p w14:paraId="10A76ED8" w14:textId="77777777" w:rsidR="00CF7538" w:rsidRPr="00CF7538" w:rsidRDefault="00CF7538" w:rsidP="009560EA">
                            <w:pPr>
                              <w:pStyle w:val="ListParagraph"/>
                              <w:numPr>
                                <w:ilvl w:val="0"/>
                                <w:numId w:val="13"/>
                              </w:numPr>
                              <w:autoSpaceDE w:val="0"/>
                              <w:autoSpaceDN w:val="0"/>
                              <w:adjustRightInd w:val="0"/>
                              <w:rPr>
                                <w:rFonts w:cs="Calibri"/>
                                <w:color w:val="000000" w:themeColor="text1"/>
                              </w:rPr>
                            </w:pPr>
                            <w:r w:rsidRPr="00CF7538">
                              <w:rPr>
                                <w:rFonts w:cs="Calibri"/>
                                <w:color w:val="000000" w:themeColor="text1"/>
                              </w:rPr>
                              <w:t>other school representatives</w:t>
                            </w:r>
                          </w:p>
                          <w:p w14:paraId="0254216D" w14:textId="77777777" w:rsidR="00CF7538" w:rsidRPr="00CF7538" w:rsidRDefault="00CF7538" w:rsidP="009560EA">
                            <w:pPr>
                              <w:pStyle w:val="ListParagraph"/>
                              <w:numPr>
                                <w:ilvl w:val="0"/>
                                <w:numId w:val="13"/>
                              </w:numPr>
                              <w:autoSpaceDE w:val="0"/>
                              <w:autoSpaceDN w:val="0"/>
                              <w:adjustRightInd w:val="0"/>
                              <w:rPr>
                                <w:rFonts w:cs="Calibri"/>
                                <w:color w:val="000000" w:themeColor="text1"/>
                              </w:rPr>
                            </w:pPr>
                            <w:r w:rsidRPr="00CF7538">
                              <w:rPr>
                                <w:rFonts w:cs="Calibri"/>
                                <w:color w:val="000000" w:themeColor="text1"/>
                              </w:rPr>
                              <w:t>your doctor</w:t>
                            </w:r>
                          </w:p>
                          <w:p w14:paraId="7092F49D" w14:textId="169B85A8" w:rsidR="00CF7538" w:rsidRPr="00CF7538" w:rsidRDefault="00B1611A" w:rsidP="009560EA">
                            <w:pPr>
                              <w:autoSpaceDE w:val="0"/>
                              <w:autoSpaceDN w:val="0"/>
                              <w:adjustRightInd w:val="0"/>
                              <w:rPr>
                                <w:rFonts w:cs="Calibri"/>
                                <w:color w:val="000000" w:themeColor="text1"/>
                              </w:rPr>
                            </w:pPr>
                            <w:r>
                              <w:rPr>
                                <w:rFonts w:cs="Calibri"/>
                                <w:color w:val="000000" w:themeColor="text1"/>
                              </w:rPr>
                              <w:t xml:space="preserve">Click </w:t>
                            </w:r>
                            <w:hyperlink r:id="rId14" w:history="1">
                              <w:r w:rsidRPr="00B1611A">
                                <w:rPr>
                                  <w:rStyle w:val="Hyperlink"/>
                                  <w:rFonts w:cs="Calibri"/>
                                </w:rPr>
                                <w:t>here</w:t>
                              </w:r>
                            </w:hyperlink>
                            <w:r>
                              <w:rPr>
                                <w:rFonts w:cs="Calibri"/>
                                <w:color w:val="000000" w:themeColor="text1"/>
                              </w:rPr>
                              <w:t xml:space="preserve"> and u</w:t>
                            </w:r>
                            <w:r w:rsidR="00CF7538" w:rsidRPr="00CF7538">
                              <w:rPr>
                                <w:rFonts w:cs="Calibri"/>
                                <w:color w:val="000000" w:themeColor="text1"/>
                              </w:rPr>
                              <w:t>se this form to help organize your thoughts</w:t>
                            </w:r>
                            <w:r w:rsidR="00CF7538" w:rsidRPr="00CF7538">
                              <w:rPr>
                                <w:rFonts w:cs="Calibri"/>
                                <w:color w:val="FF0000"/>
                              </w:rPr>
                              <w:t>.</w:t>
                            </w:r>
                            <w:r w:rsidR="00CF7538" w:rsidRPr="00CF7538">
                              <w:rPr>
                                <w:rFonts w:cs="Calibri"/>
                                <w:color w:val="000000" w:themeColor="text1"/>
                              </w:rPr>
                              <w:t xml:space="preserve"> The way that you disclose information about yourself will depend on the context of the situation – formal or informal.  Once you have completed this form, you will be ready to begin practicing.</w:t>
                            </w:r>
                          </w:p>
                          <w:p w14:paraId="50BF16B5" w14:textId="04E3D161" w:rsidR="00CF7538" w:rsidRPr="0080404E" w:rsidRDefault="0080404E" w:rsidP="0080404E">
                            <w:pPr>
                              <w:autoSpaceDE w:val="0"/>
                              <w:autoSpaceDN w:val="0"/>
                              <w:adjustRightInd w:val="0"/>
                              <w:spacing w:after="0"/>
                              <w:rPr>
                                <w:rFonts w:cs="Calibri"/>
                                <w:color w:val="000000" w:themeColor="text1"/>
                              </w:rPr>
                            </w:pPr>
                            <w:r w:rsidRPr="0080404E">
                              <w:rPr>
                                <w:rFonts w:cs="Calibri"/>
                                <w:color w:val="000000" w:themeColor="text1"/>
                              </w:rPr>
                              <w:t xml:space="preserve">To read more about self-disclosure visit </w:t>
                            </w:r>
                          </w:p>
                          <w:p w14:paraId="4DD70F45" w14:textId="26B90BCA" w:rsidR="00CF7538" w:rsidRPr="00CF7538" w:rsidRDefault="000C17FD" w:rsidP="0080404E">
                            <w:pPr>
                              <w:autoSpaceDE w:val="0"/>
                              <w:autoSpaceDN w:val="0"/>
                              <w:adjustRightInd w:val="0"/>
                              <w:spacing w:after="0"/>
                              <w:rPr>
                                <w:rFonts w:cs="Calibri"/>
                                <w:color w:val="FF0000"/>
                                <w:sz w:val="21"/>
                                <w:szCs w:val="21"/>
                              </w:rPr>
                            </w:pPr>
                            <w:hyperlink r:id="rId15" w:history="1">
                              <w:r w:rsidR="00CF7538" w:rsidRPr="0080404E">
                                <w:rPr>
                                  <w:rStyle w:val="Hyperlink"/>
                                  <w:rFonts w:cs="Calibri"/>
                                </w:rPr>
                                <w:t>http://www.greatschools.org/gk/articles/disclosing-learning-disabilities/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149D1A5" id="_x0000_t202" coordsize="21600,21600" o:spt="202" path="m,l,21600r21600,l21600,xe">
                <v:stroke joinstyle="miter"/>
                <v:path gradientshapeok="t" o:connecttype="rect"/>
              </v:shapetype>
              <v:shape id="Text Box 14" o:spid="_x0000_s1039" type="#_x0000_t202" style="position:absolute;margin-left:-25.45pt;margin-top:0;width:478.45pt;height:231.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" filled="f" strokecolor="black [3213]">
                <v:textbox style="mso-fit-shape-to-text:t">
                  <w:txbxContent>
                    <w:p w14:paraId="6CADAE37" w14:textId="77777777" w:rsidR="00CF7538" w:rsidRDefault="00CF7538" w:rsidP="005C2E79">
                      <w:pPr>
                        <w:autoSpaceDE w:val="0"/>
                        <w:autoSpaceDN w:val="0"/>
                        <w:adjustRightInd w:val="0"/>
                        <w:rPr>
                          <w:rFonts w:cs="Calibri"/>
                          <w:b/>
                          <w:color w:val="000000" w:themeColor="text1"/>
                          <w:sz w:val="24"/>
                          <w:szCs w:val="24"/>
                        </w:rPr>
                      </w:pPr>
                      <w:bookmarkStart w:id="11" w:name="Successful"/>
                      <w:r>
                        <w:rPr>
                          <w:rFonts w:cs="Calibri"/>
                          <w:b/>
                          <w:color w:val="000000" w:themeColor="text1"/>
                          <w:sz w:val="24"/>
                          <w:szCs w:val="24"/>
                        </w:rPr>
                        <w:t>What makes self-disclosure successful?</w:t>
                      </w:r>
                    </w:p>
                    <w:bookmarkEnd w:id="11"/>
                    <w:p w14:paraId="5E0152FD" w14:textId="77777777" w:rsidR="00CF7538" w:rsidRPr="00CF7538" w:rsidRDefault="00CF7538" w:rsidP="005C2E79">
                      <w:pPr>
                        <w:autoSpaceDE w:val="0"/>
                        <w:autoSpaceDN w:val="0"/>
                        <w:adjustRightInd w:val="0"/>
                        <w:rPr>
                          <w:rFonts w:cs="Calibri"/>
                          <w:color w:val="000000" w:themeColor="text1"/>
                        </w:rPr>
                      </w:pPr>
                      <w:r w:rsidRPr="00CF7538">
                        <w:rPr>
                          <w:rFonts w:cs="Calibri"/>
                          <w:color w:val="000000" w:themeColor="text1"/>
                        </w:rPr>
                        <w:t xml:space="preserve">Successful self-disclosure begins now. You need to know your strengths, and at the same time understand your disability.  Now you have supports in place that can help you understand how to talk about your disability.  These supports include </w:t>
                      </w:r>
                    </w:p>
                    <w:p w14:paraId="73D99A09" w14:textId="77777777" w:rsidR="00CF7538" w:rsidRPr="00CF7538" w:rsidRDefault="00CF7538" w:rsidP="009560EA">
                      <w:pPr>
                        <w:pStyle w:val="ListParagraph"/>
                        <w:numPr>
                          <w:ilvl w:val="0"/>
                          <w:numId w:val="13"/>
                        </w:numPr>
                        <w:autoSpaceDE w:val="0"/>
                        <w:autoSpaceDN w:val="0"/>
                        <w:adjustRightInd w:val="0"/>
                        <w:rPr>
                          <w:rFonts w:cs="Calibri"/>
                          <w:color w:val="000000" w:themeColor="text1"/>
                        </w:rPr>
                      </w:pPr>
                      <w:r w:rsidRPr="00CF7538">
                        <w:rPr>
                          <w:rFonts w:cs="Calibri"/>
                          <w:color w:val="000000" w:themeColor="text1"/>
                        </w:rPr>
                        <w:t>your parents</w:t>
                      </w:r>
                    </w:p>
                    <w:p w14:paraId="7DF73B35" w14:textId="77777777" w:rsidR="00CF7538" w:rsidRPr="00CF7538" w:rsidRDefault="00CF7538" w:rsidP="009560EA">
                      <w:pPr>
                        <w:pStyle w:val="ListParagraph"/>
                        <w:numPr>
                          <w:ilvl w:val="0"/>
                          <w:numId w:val="13"/>
                        </w:numPr>
                        <w:autoSpaceDE w:val="0"/>
                        <w:autoSpaceDN w:val="0"/>
                        <w:adjustRightInd w:val="0"/>
                        <w:rPr>
                          <w:rFonts w:cs="Calibri"/>
                          <w:color w:val="000000" w:themeColor="text1"/>
                        </w:rPr>
                      </w:pPr>
                      <w:r w:rsidRPr="00CF7538">
                        <w:rPr>
                          <w:rFonts w:cs="Calibri"/>
                          <w:color w:val="000000" w:themeColor="text1"/>
                        </w:rPr>
                        <w:t>your teachers</w:t>
                      </w:r>
                    </w:p>
                    <w:p w14:paraId="10A76ED8" w14:textId="77777777" w:rsidR="00CF7538" w:rsidRPr="00CF7538" w:rsidRDefault="00CF7538" w:rsidP="009560EA">
                      <w:pPr>
                        <w:pStyle w:val="ListParagraph"/>
                        <w:numPr>
                          <w:ilvl w:val="0"/>
                          <w:numId w:val="13"/>
                        </w:numPr>
                        <w:autoSpaceDE w:val="0"/>
                        <w:autoSpaceDN w:val="0"/>
                        <w:adjustRightInd w:val="0"/>
                        <w:rPr>
                          <w:rFonts w:cs="Calibri"/>
                          <w:color w:val="000000" w:themeColor="text1"/>
                        </w:rPr>
                      </w:pPr>
                      <w:r w:rsidRPr="00CF7538">
                        <w:rPr>
                          <w:rFonts w:cs="Calibri"/>
                          <w:color w:val="000000" w:themeColor="text1"/>
                        </w:rPr>
                        <w:t>other school representatives</w:t>
                      </w:r>
                    </w:p>
                    <w:p w14:paraId="0254216D" w14:textId="77777777" w:rsidR="00CF7538" w:rsidRPr="00CF7538" w:rsidRDefault="00CF7538" w:rsidP="009560EA">
                      <w:pPr>
                        <w:pStyle w:val="ListParagraph"/>
                        <w:numPr>
                          <w:ilvl w:val="0"/>
                          <w:numId w:val="13"/>
                        </w:numPr>
                        <w:autoSpaceDE w:val="0"/>
                        <w:autoSpaceDN w:val="0"/>
                        <w:adjustRightInd w:val="0"/>
                        <w:rPr>
                          <w:rFonts w:cs="Calibri"/>
                          <w:color w:val="000000" w:themeColor="text1"/>
                        </w:rPr>
                      </w:pPr>
                      <w:r w:rsidRPr="00CF7538">
                        <w:rPr>
                          <w:rFonts w:cs="Calibri"/>
                          <w:color w:val="000000" w:themeColor="text1"/>
                        </w:rPr>
                        <w:t>your doctor</w:t>
                      </w:r>
                    </w:p>
                    <w:p w14:paraId="7092F49D" w14:textId="169B85A8" w:rsidR="00CF7538" w:rsidRPr="00CF7538" w:rsidRDefault="00B1611A" w:rsidP="009560EA">
                      <w:pPr>
                        <w:autoSpaceDE w:val="0"/>
                        <w:autoSpaceDN w:val="0"/>
                        <w:adjustRightInd w:val="0"/>
                        <w:rPr>
                          <w:rFonts w:cs="Calibri"/>
                          <w:color w:val="000000" w:themeColor="text1"/>
                        </w:rPr>
                      </w:pPr>
                      <w:r>
                        <w:rPr>
                          <w:rFonts w:cs="Calibri"/>
                          <w:color w:val="000000" w:themeColor="text1"/>
                        </w:rPr>
                        <w:t xml:space="preserve">Click </w:t>
                      </w:r>
                      <w:hyperlink r:id="rId16" w:history="1">
                        <w:r w:rsidRPr="00B1611A">
                          <w:rPr>
                            <w:rStyle w:val="Hyperlink"/>
                            <w:rFonts w:cs="Calibri"/>
                          </w:rPr>
                          <w:t>here</w:t>
                        </w:r>
                      </w:hyperlink>
                      <w:r>
                        <w:rPr>
                          <w:rFonts w:cs="Calibri"/>
                          <w:color w:val="000000" w:themeColor="text1"/>
                        </w:rPr>
                        <w:t xml:space="preserve"> and u</w:t>
                      </w:r>
                      <w:r w:rsidR="00CF7538" w:rsidRPr="00CF7538">
                        <w:rPr>
                          <w:rFonts w:cs="Calibri"/>
                          <w:color w:val="000000" w:themeColor="text1"/>
                        </w:rPr>
                        <w:t>se this form to help organize your thoughts</w:t>
                      </w:r>
                      <w:r w:rsidR="00CF7538" w:rsidRPr="00CF7538">
                        <w:rPr>
                          <w:rFonts w:cs="Calibri"/>
                          <w:color w:val="FF0000"/>
                        </w:rPr>
                        <w:t>.</w:t>
                      </w:r>
                      <w:r w:rsidR="00CF7538" w:rsidRPr="00CF7538">
                        <w:rPr>
                          <w:rFonts w:cs="Calibri"/>
                          <w:color w:val="000000" w:themeColor="text1"/>
                        </w:rPr>
                        <w:t xml:space="preserve"> The way that you disclose information about yourself will depend on the context of the situation – formal or informal.  Once you have completed this form, you will be ready to begin practicing.</w:t>
                      </w:r>
                    </w:p>
                    <w:p w14:paraId="50BF16B5" w14:textId="04E3D161" w:rsidR="00CF7538" w:rsidRPr="0080404E" w:rsidRDefault="0080404E" w:rsidP="0080404E">
                      <w:pPr>
                        <w:autoSpaceDE w:val="0"/>
                        <w:autoSpaceDN w:val="0"/>
                        <w:adjustRightInd w:val="0"/>
                        <w:spacing w:after="0"/>
                        <w:rPr>
                          <w:rFonts w:cs="Calibri"/>
                          <w:color w:val="000000" w:themeColor="text1"/>
                        </w:rPr>
                      </w:pPr>
                      <w:r w:rsidRPr="0080404E">
                        <w:rPr>
                          <w:rFonts w:cs="Calibri"/>
                          <w:color w:val="000000" w:themeColor="text1"/>
                        </w:rPr>
                        <w:t xml:space="preserve">To read more about self-disclosure visit </w:t>
                      </w:r>
                    </w:p>
                    <w:p w14:paraId="4DD70F45" w14:textId="26B90BCA" w:rsidR="00CF7538" w:rsidRPr="00CF7538" w:rsidRDefault="000C17FD" w:rsidP="0080404E">
                      <w:pPr>
                        <w:autoSpaceDE w:val="0"/>
                        <w:autoSpaceDN w:val="0"/>
                        <w:adjustRightInd w:val="0"/>
                        <w:spacing w:after="0"/>
                        <w:rPr>
                          <w:rFonts w:cs="Calibri"/>
                          <w:color w:val="FF0000"/>
                          <w:sz w:val="21"/>
                          <w:szCs w:val="21"/>
                        </w:rPr>
                      </w:pPr>
                      <w:hyperlink r:id="rId17" w:history="1">
                        <w:r w:rsidR="00CF7538" w:rsidRPr="0080404E">
                          <w:rPr>
                            <w:rStyle w:val="Hyperlink"/>
                            <w:rFonts w:cs="Calibri"/>
                          </w:rPr>
                          <w:t>http://www.greatschools.org/gk/articles/disclosing-learning-disabilities/</w:t>
                        </w:r>
                      </w:hyperlink>
                    </w:p>
                  </w:txbxContent>
                </v:textbox>
                <w10:wrap type="square"/>
              </v:shape>
            </w:pict>
          </mc:Fallback>
        </mc:AlternateContent>
      </w:r>
    </w:p>
    <w:p w14:paraId="3C5E33C2" w14:textId="467FA979" w:rsidR="00D82380" w:rsidRDefault="00D82380" w:rsidP="000378D7">
      <w:pPr>
        <w:autoSpaceDE w:val="0"/>
        <w:autoSpaceDN w:val="0"/>
        <w:adjustRightInd w:val="0"/>
        <w:spacing w:after="0" w:line="240" w:lineRule="auto"/>
        <w:rPr>
          <w:rFonts w:cs="Calibri"/>
          <w:color w:val="FF0000"/>
          <w:sz w:val="24"/>
          <w:szCs w:val="24"/>
        </w:rPr>
      </w:pPr>
    </w:p>
    <w:p w14:paraId="04F471D2" w14:textId="6A833385" w:rsidR="00D82380" w:rsidRDefault="00D82380" w:rsidP="000378D7">
      <w:pPr>
        <w:autoSpaceDE w:val="0"/>
        <w:autoSpaceDN w:val="0"/>
        <w:adjustRightInd w:val="0"/>
        <w:spacing w:after="0" w:line="240" w:lineRule="auto"/>
        <w:rPr>
          <w:rFonts w:cs="Calibri"/>
          <w:color w:val="FF0000"/>
          <w:sz w:val="24"/>
          <w:szCs w:val="24"/>
        </w:rPr>
      </w:pPr>
    </w:p>
    <w:p w14:paraId="30BF3EAF" w14:textId="2A186E8B" w:rsidR="00D82380" w:rsidRDefault="00D82380" w:rsidP="000378D7">
      <w:pPr>
        <w:autoSpaceDE w:val="0"/>
        <w:autoSpaceDN w:val="0"/>
        <w:adjustRightInd w:val="0"/>
        <w:spacing w:after="0" w:line="240" w:lineRule="auto"/>
        <w:rPr>
          <w:rFonts w:cs="Calibri"/>
          <w:color w:val="FF0000"/>
          <w:sz w:val="24"/>
          <w:szCs w:val="24"/>
        </w:rPr>
      </w:pPr>
    </w:p>
    <w:p w14:paraId="51A86322" w14:textId="79A6F350" w:rsidR="00CF7538" w:rsidRDefault="00D82380" w:rsidP="00C90E3C">
      <w:pPr>
        <w:rPr>
          <w:b/>
          <w:color w:val="000000" w:themeColor="text1"/>
          <w:sz w:val="24"/>
        </w:rPr>
      </w:pPr>
      <w:r>
        <w:rPr>
          <w:noProof/>
        </w:rPr>
        <mc:AlternateContent>
          <mc:Choice Requires="wps">
            <w:drawing>
              <wp:anchor distT="0" distB="0" distL="114300" distR="114300" simplePos="0" relativeHeight="251679744" behindDoc="0" locked="0" layoutInCell="1" allowOverlap="1" wp14:anchorId="4E2D9AB1" wp14:editId="35456CAC">
                <wp:simplePos x="0" y="0"/>
                <wp:positionH relativeFrom="column">
                  <wp:posOffset>-322580</wp:posOffset>
                </wp:positionH>
                <wp:positionV relativeFrom="paragraph">
                  <wp:posOffset>287020</wp:posOffset>
                </wp:positionV>
                <wp:extent cx="6077585" cy="1415415"/>
                <wp:effectExtent l="0" t="0" r="18415" b="32385"/>
                <wp:wrapSquare wrapText="bothSides"/>
                <wp:docPr id="15" name="Text Box 15"/>
                <wp:cNvGraphicFramePr/>
                <a:graphic xmlns:a="http://schemas.openxmlformats.org/drawingml/2006/main">
                  <a:graphicData uri="http://schemas.microsoft.com/office/word/2010/wordprocessingShape">
                    <wps:wsp>
                      <wps:cNvSpPr txBox="1"/>
                      <wps:spPr>
                        <a:xfrm>
                          <a:off x="0" y="0"/>
                          <a:ext cx="6077585" cy="1415415"/>
                        </a:xfrm>
                        <a:prstGeom prst="rect">
                          <a:avLst/>
                        </a:prstGeom>
                        <a:noFill/>
                        <a:ln>
                          <a:solidFill>
                            <a:schemeClr val="tx1"/>
                          </a:solidFill>
                        </a:ln>
                        <a:effectLst/>
                      </wps:spPr>
                      <wps:txbx>
                        <w:txbxContent>
                          <w:p w14:paraId="4948F9EA" w14:textId="77777777" w:rsidR="00CF7538" w:rsidRDefault="00CF7538" w:rsidP="00226E30">
                            <w:pPr>
                              <w:rPr>
                                <w:b/>
                                <w:sz w:val="24"/>
                              </w:rPr>
                            </w:pPr>
                            <w:bookmarkStart w:id="12" w:name="Wrapping"/>
                            <w:r>
                              <w:rPr>
                                <w:b/>
                                <w:sz w:val="24"/>
                              </w:rPr>
                              <w:t>Wrapping Up</w:t>
                            </w:r>
                          </w:p>
                          <w:bookmarkEnd w:id="12"/>
                          <w:p w14:paraId="0FA85104" w14:textId="77777777" w:rsidR="00CF7538" w:rsidRPr="00CF7538" w:rsidRDefault="00CF7538" w:rsidP="009D29AE">
                            <w:pPr>
                              <w:autoSpaceDE w:val="0"/>
                              <w:autoSpaceDN w:val="0"/>
                              <w:adjustRightInd w:val="0"/>
                              <w:rPr>
                                <w:rFonts w:cs="Calibri"/>
                                <w:color w:val="000000" w:themeColor="text1"/>
                                <w:sz w:val="21"/>
                                <w:szCs w:val="21"/>
                              </w:rPr>
                            </w:pPr>
                            <w:r w:rsidRPr="00CF7538">
                              <w:rPr>
                                <w:rFonts w:cs="Calibri"/>
                                <w:color w:val="000000" w:themeColor="text1"/>
                              </w:rPr>
                              <w:t xml:space="preserve">The most important thing you can do is to put yourself in situations that build your confidence.  Begin by telling someone that you trust.  Practice telling your parents or your best friend and get their feedback.  Then you can practice on a teacher or someone else that you trust.  Once you have practiced in a safe environment, you’ll be much more comfortable with your words and be able clearly explain your disability and the accommodations that you need.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4E2D9AB1" id="Text Box 15" o:spid="_x0000_s1040" type="#_x0000_t202" style="position:absolute;margin-left:-25.4pt;margin-top:22.6pt;width:478.55pt;height:111.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" filled="f" strokecolor="black [3213]">
                <v:textbox style="mso-fit-shape-to-text:t">
                  <w:txbxContent>
                    <w:p w14:paraId="4948F9EA" w14:textId="77777777" w:rsidR="00CF7538" w:rsidRDefault="00CF7538" w:rsidP="00226E30">
                      <w:pPr>
                        <w:rPr>
                          <w:b/>
                          <w:sz w:val="24"/>
                        </w:rPr>
                      </w:pPr>
                      <w:bookmarkStart w:id="21" w:name="Wrapping"/>
                      <w:r>
                        <w:rPr>
                          <w:b/>
                          <w:sz w:val="24"/>
                        </w:rPr>
                        <w:t>Wrapping Up</w:t>
                      </w:r>
                    </w:p>
                    <w:bookmarkEnd w:id="21"/>
                    <w:p w14:paraId="0FA85104" w14:textId="77777777" w:rsidR="00CF7538" w:rsidRPr="00CF7538" w:rsidRDefault="00CF7538" w:rsidP="009D29AE">
                      <w:pPr>
                        <w:autoSpaceDE w:val="0"/>
                        <w:autoSpaceDN w:val="0"/>
                        <w:adjustRightInd w:val="0"/>
                        <w:rPr>
                          <w:rFonts w:cs="Calibri"/>
                          <w:color w:val="000000" w:themeColor="text1"/>
                          <w:sz w:val="21"/>
                          <w:szCs w:val="21"/>
                        </w:rPr>
                      </w:pPr>
                      <w:r w:rsidRPr="00CF7538">
                        <w:rPr>
                          <w:rFonts w:cs="Calibri"/>
                          <w:color w:val="000000" w:themeColor="text1"/>
                        </w:rPr>
                        <w:t xml:space="preserve">The most important thing you can do is to put yourself in situations that build your confidence.  Begin by telling someone that you trust.  Practice telling your parents or your best friend and get their feedback.  Then you can practice on a teacher or someone else that you trust.  Once you have practiced in a safe environment, you’ll be much more comfortable with your words and be able clearly explain your disability and the accommodations that you need.  </w:t>
                      </w:r>
                    </w:p>
                  </w:txbxContent>
                </v:textbox>
                <w10:wrap type="square"/>
              </v:shape>
            </w:pict>
          </mc:Fallback>
        </mc:AlternateContent>
      </w:r>
    </w:p>
    <w:bookmarkEnd w:id="2"/>
    <w:p w14:paraId="26AF3A70" w14:textId="46F32A34" w:rsidR="00303E47" w:rsidRDefault="00303E47" w:rsidP="00F86ABA">
      <w:pPr>
        <w:spacing w:after="0"/>
        <w:rPr>
          <w:b/>
        </w:rPr>
      </w:pPr>
    </w:p>
    <w:p w14:paraId="37B4426F" w14:textId="5C342348" w:rsidR="00CF7538" w:rsidRDefault="00CF7538" w:rsidP="00F86ABA">
      <w:pPr>
        <w:spacing w:after="0"/>
        <w:rPr>
          <w:b/>
          <w:sz w:val="24"/>
        </w:rPr>
      </w:pPr>
    </w:p>
    <w:p w14:paraId="0ACC2273" w14:textId="46CF5563" w:rsidR="00CF7538" w:rsidRDefault="00CF7538" w:rsidP="00F86ABA">
      <w:pPr>
        <w:spacing w:after="0"/>
        <w:rPr>
          <w:b/>
          <w:sz w:val="24"/>
        </w:rPr>
      </w:pPr>
    </w:p>
    <w:p w14:paraId="54525145" w14:textId="2F56B5C0" w:rsidR="00CF7538" w:rsidRDefault="00CF7538" w:rsidP="00F86ABA">
      <w:pPr>
        <w:spacing w:after="0"/>
        <w:rPr>
          <w:b/>
          <w:sz w:val="24"/>
        </w:rPr>
      </w:pPr>
    </w:p>
    <w:p w14:paraId="7504A672" w14:textId="1B0B8EEF" w:rsidR="00CF7538" w:rsidRDefault="00D82380" w:rsidP="00F86ABA">
      <w:pPr>
        <w:spacing w:after="0"/>
        <w:rPr>
          <w:b/>
          <w:sz w:val="24"/>
        </w:rPr>
      </w:pPr>
      <w:r>
        <w:rPr>
          <w:noProof/>
        </w:rPr>
        <mc:AlternateContent>
          <mc:Choice Requires="wps">
            <w:drawing>
              <wp:anchor distT="0" distB="0" distL="114300" distR="114300" simplePos="0" relativeHeight="251681792" behindDoc="0" locked="0" layoutInCell="1" allowOverlap="1" wp14:anchorId="4AB7D0BC" wp14:editId="45AC8F5B">
                <wp:simplePos x="0" y="0"/>
                <wp:positionH relativeFrom="column">
                  <wp:posOffset>-327660</wp:posOffset>
                </wp:positionH>
                <wp:positionV relativeFrom="paragraph">
                  <wp:posOffset>278130</wp:posOffset>
                </wp:positionV>
                <wp:extent cx="6222365" cy="1618615"/>
                <wp:effectExtent l="0" t="0" r="26035" b="32385"/>
                <wp:wrapSquare wrapText="bothSides"/>
                <wp:docPr id="16" name="Text Box 16"/>
                <wp:cNvGraphicFramePr/>
                <a:graphic xmlns:a="http://schemas.openxmlformats.org/drawingml/2006/main">
                  <a:graphicData uri="http://schemas.microsoft.com/office/word/2010/wordprocessingShape">
                    <wps:wsp>
                      <wps:cNvSpPr txBox="1"/>
                      <wps:spPr>
                        <a:xfrm>
                          <a:off x="0" y="0"/>
                          <a:ext cx="6222365" cy="1618615"/>
                        </a:xfrm>
                        <a:prstGeom prst="rect">
                          <a:avLst/>
                        </a:prstGeom>
                        <a:noFill/>
                        <a:ln>
                          <a:solidFill>
                            <a:schemeClr val="tx1"/>
                          </a:solidFill>
                        </a:ln>
                        <a:effectLst/>
                      </wps:spPr>
                      <wps:txbx>
                        <w:txbxContent>
                          <w:p w14:paraId="63468810" w14:textId="77777777" w:rsidR="00CF7538" w:rsidRDefault="00CF7538" w:rsidP="00C90E3C">
                            <w:pPr>
                              <w:rPr>
                                <w:b/>
                                <w:color w:val="000000" w:themeColor="text1"/>
                                <w:sz w:val="24"/>
                              </w:rPr>
                            </w:pPr>
                            <w:r>
                              <w:rPr>
                                <w:b/>
                                <w:color w:val="000000" w:themeColor="text1"/>
                                <w:sz w:val="24"/>
                              </w:rPr>
                              <w:t>Have you accomplished today’s objective?</w:t>
                            </w:r>
                          </w:p>
                          <w:p w14:paraId="23DEBEA8" w14:textId="77777777" w:rsidR="00CF7538" w:rsidRPr="00CF7538" w:rsidRDefault="00CF7538" w:rsidP="00176FB1">
                            <w:pPr>
                              <w:rPr>
                                <w:rFonts w:asciiTheme="minorHAnsi" w:hAnsiTheme="minorHAnsi"/>
                                <w:color w:val="000000" w:themeColor="text1"/>
                              </w:rPr>
                            </w:pPr>
                            <w:r w:rsidRPr="00CF7538">
                              <w:rPr>
                                <w:rFonts w:asciiTheme="minorHAnsi" w:hAnsiTheme="minorHAnsi"/>
                                <w:color w:val="000000" w:themeColor="text1"/>
                              </w:rPr>
                              <w:t>You will</w:t>
                            </w:r>
                          </w:p>
                          <w:p w14:paraId="3344FBA3" w14:textId="77777777" w:rsidR="00CF7538" w:rsidRPr="00CF7538" w:rsidRDefault="00CF7538" w:rsidP="0080404E">
                            <w:pPr>
                              <w:pStyle w:val="ListParagraph"/>
                              <w:numPr>
                                <w:ilvl w:val="0"/>
                                <w:numId w:val="14"/>
                              </w:numPr>
                              <w:rPr>
                                <w:rFonts w:asciiTheme="minorHAnsi" w:hAnsiTheme="minorHAnsi"/>
                                <w:color w:val="000000" w:themeColor="text1"/>
                              </w:rPr>
                            </w:pPr>
                            <w:r w:rsidRPr="00CF7538">
                              <w:rPr>
                                <w:rFonts w:asciiTheme="minorHAnsi" w:hAnsiTheme="minorHAnsi"/>
                                <w:color w:val="000000" w:themeColor="text1"/>
                              </w:rPr>
                              <w:t>Identify the risks and rewards in both formal and informal self-disclosure situations</w:t>
                            </w:r>
                          </w:p>
                          <w:p w14:paraId="7876766D" w14:textId="77777777" w:rsidR="00CF7538" w:rsidRPr="00CF7538" w:rsidRDefault="00CF7538" w:rsidP="0080404E">
                            <w:pPr>
                              <w:pStyle w:val="ListParagraph"/>
                              <w:numPr>
                                <w:ilvl w:val="0"/>
                                <w:numId w:val="14"/>
                              </w:numPr>
                              <w:rPr>
                                <w:rFonts w:asciiTheme="minorHAnsi" w:hAnsiTheme="minorHAnsi"/>
                                <w:color w:val="000000" w:themeColor="text1"/>
                              </w:rPr>
                            </w:pPr>
                            <w:r w:rsidRPr="00CF7538">
                              <w:rPr>
                                <w:rFonts w:asciiTheme="minorHAnsi" w:hAnsiTheme="minorHAnsi"/>
                                <w:color w:val="000000" w:themeColor="text1"/>
                              </w:rPr>
                              <w:t>Build an outline for successful self-disclosure in both formal and informal situations.</w:t>
                            </w:r>
                          </w:p>
                          <w:p w14:paraId="73AA281C" w14:textId="77777777" w:rsidR="00CF7538" w:rsidRPr="00CF7538" w:rsidRDefault="00CF7538" w:rsidP="009421B7">
                            <w:pPr>
                              <w:rPr>
                                <w:i/>
                              </w:rPr>
                            </w:pPr>
                            <w:r w:rsidRPr="00CF7538">
                              <w:rPr>
                                <w:i/>
                              </w:rPr>
                              <w:t>If not, review the information on the basics of self-disclosure again.  Have your parent/guardian review this with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4AB7D0BC" id="Text Box 16" o:spid="_x0000_s1041" type="#_x0000_t202" style="position:absolute;margin-left:-25.8pt;margin-top:21.9pt;width:489.95pt;height:127.4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" filled="f" strokecolor="black [3213]">
                <v:textbox style="mso-fit-shape-to-text:t">
                  <w:txbxContent>
                    <w:p w14:paraId="63468810" w14:textId="77777777" w:rsidR="00CF7538" w:rsidRDefault="00CF7538" w:rsidP="00C90E3C">
                      <w:pPr>
                        <w:rPr>
                          <w:b/>
                          <w:color w:val="000000" w:themeColor="text1"/>
                          <w:sz w:val="24"/>
                        </w:rPr>
                      </w:pPr>
                      <w:r>
                        <w:rPr>
                          <w:b/>
                          <w:color w:val="000000" w:themeColor="text1"/>
                          <w:sz w:val="24"/>
                        </w:rPr>
                        <w:t>Have you accomplished today’s objective?</w:t>
                      </w:r>
                    </w:p>
                    <w:p w14:paraId="23DEBEA8" w14:textId="77777777" w:rsidR="00CF7538" w:rsidRPr="00CF7538" w:rsidRDefault="00CF7538" w:rsidP="00176FB1">
                      <w:pPr>
                        <w:rPr>
                          <w:rFonts w:asciiTheme="minorHAnsi" w:hAnsiTheme="minorHAnsi"/>
                          <w:color w:val="000000" w:themeColor="text1"/>
                        </w:rPr>
                      </w:pPr>
                      <w:r w:rsidRPr="00CF7538">
                        <w:rPr>
                          <w:rFonts w:asciiTheme="minorHAnsi" w:hAnsiTheme="minorHAnsi"/>
                          <w:color w:val="000000" w:themeColor="text1"/>
                        </w:rPr>
                        <w:t>You will</w:t>
                      </w:r>
                    </w:p>
                    <w:p w14:paraId="3344FBA3" w14:textId="77777777" w:rsidR="00CF7538" w:rsidRPr="00CF7538" w:rsidRDefault="00CF7538" w:rsidP="0080404E">
                      <w:pPr>
                        <w:pStyle w:val="ListParagraph"/>
                        <w:numPr>
                          <w:ilvl w:val="0"/>
                          <w:numId w:val="14"/>
                        </w:numPr>
                        <w:rPr>
                          <w:rFonts w:asciiTheme="minorHAnsi" w:hAnsiTheme="minorHAnsi"/>
                          <w:color w:val="000000" w:themeColor="text1"/>
                        </w:rPr>
                      </w:pPr>
                      <w:r w:rsidRPr="00CF7538">
                        <w:rPr>
                          <w:rFonts w:asciiTheme="minorHAnsi" w:hAnsiTheme="minorHAnsi"/>
                          <w:color w:val="000000" w:themeColor="text1"/>
                        </w:rPr>
                        <w:t>Identify the risks and rewards in both formal and informal self-disclosure situations</w:t>
                      </w:r>
                    </w:p>
                    <w:p w14:paraId="7876766D" w14:textId="77777777" w:rsidR="00CF7538" w:rsidRPr="00CF7538" w:rsidRDefault="00CF7538" w:rsidP="0080404E">
                      <w:pPr>
                        <w:pStyle w:val="ListParagraph"/>
                        <w:numPr>
                          <w:ilvl w:val="0"/>
                          <w:numId w:val="14"/>
                        </w:numPr>
                        <w:rPr>
                          <w:rFonts w:asciiTheme="minorHAnsi" w:hAnsiTheme="minorHAnsi"/>
                          <w:color w:val="000000" w:themeColor="text1"/>
                        </w:rPr>
                      </w:pPr>
                      <w:r w:rsidRPr="00CF7538">
                        <w:rPr>
                          <w:rFonts w:asciiTheme="minorHAnsi" w:hAnsiTheme="minorHAnsi"/>
                          <w:color w:val="000000" w:themeColor="text1"/>
                        </w:rPr>
                        <w:t>Build an outline for successful self-disclosure in both formal and informal situations.</w:t>
                      </w:r>
                    </w:p>
                    <w:p w14:paraId="73AA281C" w14:textId="77777777" w:rsidR="00CF7538" w:rsidRPr="00CF7538" w:rsidRDefault="00CF7538" w:rsidP="009421B7">
                      <w:pPr>
                        <w:rPr>
                          <w:i/>
                        </w:rPr>
                      </w:pPr>
                      <w:r w:rsidRPr="00CF7538">
                        <w:rPr>
                          <w:i/>
                        </w:rPr>
                        <w:t>If not, review the information on the basics of self-disclosure again.  Have your parent/guardian review this with you.</w:t>
                      </w:r>
                    </w:p>
                  </w:txbxContent>
                </v:textbox>
                <w10:wrap type="square"/>
              </v:shape>
            </w:pict>
          </mc:Fallback>
        </mc:AlternateContent>
      </w:r>
    </w:p>
    <w:p w14:paraId="069B9C56" w14:textId="324518E4" w:rsidR="00F373D8" w:rsidRPr="00176FB1" w:rsidRDefault="00D82380" w:rsidP="00E60FAA">
      <w:pPr>
        <w:rPr>
          <w:rFonts w:asciiTheme="minorHAnsi" w:hAnsiTheme="minorHAnsi"/>
          <w:color w:val="000000" w:themeColor="text1"/>
        </w:rPr>
      </w:pPr>
      <w:r>
        <w:rPr>
          <w:noProof/>
        </w:rPr>
        <mc:AlternateContent>
          <mc:Choice Requires="wps">
            <w:drawing>
              <wp:anchor distT="0" distB="0" distL="114300" distR="114300" simplePos="0" relativeHeight="251683840" behindDoc="0" locked="0" layoutInCell="1" allowOverlap="1" wp14:anchorId="7644F3D7" wp14:editId="6F8FFC48">
                <wp:simplePos x="0" y="0"/>
                <wp:positionH relativeFrom="column">
                  <wp:posOffset>-322580</wp:posOffset>
                </wp:positionH>
                <wp:positionV relativeFrom="paragraph">
                  <wp:posOffset>0</wp:posOffset>
                </wp:positionV>
                <wp:extent cx="5943600" cy="2601595"/>
                <wp:effectExtent l="0" t="0" r="25400" b="16510"/>
                <wp:wrapSquare wrapText="bothSides"/>
                <wp:docPr id="17" name="Text Box 17"/>
                <wp:cNvGraphicFramePr/>
                <a:graphic xmlns:a="http://schemas.openxmlformats.org/drawingml/2006/main">
                  <a:graphicData uri="http://schemas.microsoft.com/office/word/2010/wordprocessingShape">
                    <wps:wsp>
                      <wps:cNvSpPr txBox="1"/>
                      <wps:spPr>
                        <a:xfrm>
                          <a:off x="0" y="0"/>
                          <a:ext cx="5943600" cy="2601595"/>
                        </a:xfrm>
                        <a:prstGeom prst="rect">
                          <a:avLst/>
                        </a:prstGeom>
                        <a:noFill/>
                        <a:ln>
                          <a:solidFill>
                            <a:schemeClr val="tx1"/>
                          </a:solidFill>
                        </a:ln>
                        <a:effectLst/>
                      </wps:spPr>
                      <wps:txbx>
                        <w:txbxContent>
                          <w:p w14:paraId="7F1DAE38" w14:textId="29E5E19D" w:rsidR="00CF7538" w:rsidRDefault="00D82380" w:rsidP="00F86ABA">
                            <w:pPr>
                              <w:spacing w:after="0"/>
                              <w:rPr>
                                <w:b/>
                                <w:sz w:val="24"/>
                              </w:rPr>
                            </w:pPr>
                            <w:bookmarkStart w:id="13" w:name="Digging"/>
                            <w:r w:rsidRPr="00C90E3C">
                              <w:rPr>
                                <w:b/>
                                <w:sz w:val="24"/>
                              </w:rPr>
                              <w:t>For More Information</w:t>
                            </w:r>
                            <w:r>
                              <w:rPr>
                                <w:b/>
                                <w:sz w:val="24"/>
                              </w:rPr>
                              <w:t>…</w:t>
                            </w:r>
                            <w:r w:rsidR="00CF7538">
                              <w:rPr>
                                <w:b/>
                                <w:sz w:val="24"/>
                              </w:rPr>
                              <w:t xml:space="preserve">Digging Deeper </w:t>
                            </w:r>
                          </w:p>
                          <w:bookmarkEnd w:id="13"/>
                          <w:p w14:paraId="50B5D44B" w14:textId="77777777" w:rsidR="00CF7538" w:rsidRDefault="00CF7538" w:rsidP="00087E52">
                            <w:pPr>
                              <w:spacing w:after="0"/>
                              <w:rPr>
                                <w:rFonts w:ascii="Verdana" w:hAnsi="Verdana" w:cs="Verdana"/>
                                <w:color w:val="434343"/>
                              </w:rPr>
                            </w:pPr>
                          </w:p>
                          <w:p w14:paraId="445994FC" w14:textId="77777777" w:rsidR="00CF7538" w:rsidRPr="00CF7538" w:rsidRDefault="00CF7538" w:rsidP="00087E52">
                            <w:pPr>
                              <w:spacing w:after="0"/>
                              <w:rPr>
                                <w:rFonts w:asciiTheme="minorHAnsi" w:hAnsiTheme="minorHAnsi"/>
                              </w:rPr>
                            </w:pPr>
                            <w:r w:rsidRPr="00CF7538">
                              <w:rPr>
                                <w:rFonts w:asciiTheme="minorHAnsi" w:hAnsiTheme="minorHAnsi"/>
                              </w:rPr>
                              <w:t>Disclosing one’s learning disabilities in young adulthood</w:t>
                            </w:r>
                          </w:p>
                          <w:p w14:paraId="3BB56EB9" w14:textId="77777777" w:rsidR="00CF7538" w:rsidRPr="00CF7538" w:rsidRDefault="000C17FD" w:rsidP="00087E52">
                            <w:pPr>
                              <w:spacing w:after="0"/>
                              <w:rPr>
                                <w:rFonts w:asciiTheme="minorHAnsi" w:hAnsiTheme="minorHAnsi"/>
                              </w:rPr>
                            </w:pPr>
                            <w:hyperlink r:id="rId18" w:history="1">
                              <w:r w:rsidR="00CF7538" w:rsidRPr="00CF7538">
                                <w:rPr>
                                  <w:rStyle w:val="Hyperlink"/>
                                  <w:rFonts w:asciiTheme="minorHAnsi" w:hAnsiTheme="minorHAnsi"/>
                                </w:rPr>
                                <w:t>http://www.greatschools.org/gk/articles/disclosing-learning-disabilities/</w:t>
                              </w:r>
                            </w:hyperlink>
                          </w:p>
                          <w:p w14:paraId="64F6BB24" w14:textId="39664FA6" w:rsidR="00CF7538" w:rsidRPr="00CF7538" w:rsidRDefault="00CF7538" w:rsidP="00176FB1">
                            <w:pPr>
                              <w:rPr>
                                <w:rFonts w:asciiTheme="minorHAnsi" w:hAnsiTheme="minorHAnsi" w:cs="OpenSans"/>
                                <w:color w:val="262626"/>
                              </w:rPr>
                            </w:pPr>
                            <w:r w:rsidRPr="00CF7538">
                              <w:rPr>
                                <w:rFonts w:asciiTheme="minorHAnsi" w:hAnsiTheme="minorHAnsi" w:cs="OpenSans"/>
                                <w:color w:val="262626"/>
                              </w:rPr>
                              <w:t>Gerber, P. J. &amp; Price, L. A. (2005). To be or not to be LD: Self-disclosure and adults with learning disabilities.</w:t>
                            </w:r>
                            <w:r w:rsidR="00B1611A">
                              <w:rPr>
                                <w:rFonts w:asciiTheme="minorHAnsi" w:hAnsiTheme="minorHAnsi" w:cs="OpenSans"/>
                                <w:color w:val="262626"/>
                              </w:rPr>
                              <w:t xml:space="preserve"> </w:t>
                            </w:r>
                            <w:r w:rsidRPr="00CF7538">
                              <w:rPr>
                                <w:rFonts w:asciiTheme="minorHAnsi" w:hAnsiTheme="minorHAnsi" w:cs="OpenSans-Italic"/>
                                <w:i/>
                                <w:iCs/>
                                <w:color w:val="262626"/>
                              </w:rPr>
                              <w:t>Thalamus</w:t>
                            </w:r>
                            <w:r w:rsidRPr="00CF7538">
                              <w:rPr>
                                <w:rFonts w:asciiTheme="minorHAnsi" w:hAnsiTheme="minorHAnsi" w:cs="OpenSans"/>
                                <w:color w:val="262626"/>
                              </w:rPr>
                              <w:t xml:space="preserve"> 25:18-29.</w:t>
                            </w:r>
                          </w:p>
                          <w:p w14:paraId="7766AA25" w14:textId="77777777" w:rsidR="00A81D4E" w:rsidRDefault="00A81D4E" w:rsidP="00087E52">
                            <w:pPr>
                              <w:spacing w:after="0"/>
                              <w:rPr>
                                <w:rFonts w:asciiTheme="minorHAnsi" w:hAnsiTheme="minorHAnsi"/>
                                <w:color w:val="000000" w:themeColor="text1"/>
                              </w:rPr>
                            </w:pPr>
                          </w:p>
                          <w:p w14:paraId="68763EA0" w14:textId="77777777" w:rsidR="00CF7538" w:rsidRPr="00CF7538" w:rsidRDefault="00CF7538" w:rsidP="00087E52">
                            <w:pPr>
                              <w:spacing w:after="0"/>
                              <w:rPr>
                                <w:rFonts w:asciiTheme="minorHAnsi" w:hAnsiTheme="minorHAnsi"/>
                                <w:color w:val="000000" w:themeColor="text1"/>
                              </w:rPr>
                            </w:pPr>
                            <w:r w:rsidRPr="00CF7538">
                              <w:rPr>
                                <w:rFonts w:asciiTheme="minorHAnsi" w:hAnsiTheme="minorHAnsi"/>
                                <w:color w:val="000000" w:themeColor="text1"/>
                              </w:rPr>
                              <w:t>Self-Disclosure Decisions of University Students with Learning Disabilities</w:t>
                            </w:r>
                          </w:p>
                          <w:p w14:paraId="1B4D6535" w14:textId="15B55EFD" w:rsidR="00CF7538" w:rsidRDefault="000C17FD" w:rsidP="00087E52">
                            <w:pPr>
                              <w:spacing w:after="0"/>
                              <w:rPr>
                                <w:rFonts w:asciiTheme="minorHAnsi" w:hAnsiTheme="minorHAnsi"/>
                                <w:color w:val="000000" w:themeColor="text1"/>
                              </w:rPr>
                            </w:pPr>
                            <w:hyperlink r:id="rId19" w:history="1">
                              <w:r w:rsidR="00CF7538" w:rsidRPr="00087E52">
                                <w:rPr>
                                  <w:rStyle w:val="Hyperlink"/>
                                  <w:rFonts w:asciiTheme="minorHAnsi" w:hAnsiTheme="minorHAnsi"/>
                                </w:rPr>
                                <w:t>http://files.eric.ed.gov/fulltext/EJ1074663.pdf</w:t>
                              </w:r>
                            </w:hyperlink>
                          </w:p>
                          <w:p w14:paraId="144621DC" w14:textId="77777777" w:rsidR="0080404E" w:rsidRDefault="0080404E" w:rsidP="00087E52">
                            <w:pPr>
                              <w:spacing w:after="0"/>
                              <w:rPr>
                                <w:rFonts w:asciiTheme="minorHAnsi" w:hAnsiTheme="minorHAnsi"/>
                                <w:color w:val="000000" w:themeColor="text1"/>
                              </w:rPr>
                            </w:pPr>
                          </w:p>
                          <w:p w14:paraId="19D65EF1" w14:textId="3D169968" w:rsidR="0080404E" w:rsidRPr="0080404E" w:rsidRDefault="0080404E" w:rsidP="0080404E">
                            <w:pPr>
                              <w:autoSpaceDE w:val="0"/>
                              <w:autoSpaceDN w:val="0"/>
                              <w:adjustRightInd w:val="0"/>
                              <w:spacing w:after="0"/>
                              <w:rPr>
                                <w:rFonts w:cs="Calibri"/>
                                <w:color w:val="000000" w:themeColor="text1"/>
                              </w:rPr>
                            </w:pPr>
                            <w:r>
                              <w:rPr>
                                <w:rFonts w:cs="Calibri"/>
                                <w:color w:val="000000" w:themeColor="text1"/>
                              </w:rPr>
                              <w:t>Self-disclosure</w:t>
                            </w:r>
                          </w:p>
                          <w:p w14:paraId="618DB1C3" w14:textId="043C92EF" w:rsidR="0080404E" w:rsidRPr="00CF7538" w:rsidRDefault="000C17FD" w:rsidP="0080404E">
                            <w:pPr>
                              <w:spacing w:after="0"/>
                              <w:rPr>
                                <w:rFonts w:asciiTheme="minorHAnsi" w:hAnsiTheme="minorHAnsi"/>
                                <w:color w:val="000000" w:themeColor="text1"/>
                              </w:rPr>
                            </w:pPr>
                            <w:hyperlink r:id="rId20" w:history="1">
                              <w:r w:rsidR="0080404E" w:rsidRPr="0080404E">
                                <w:rPr>
                                  <w:rStyle w:val="Hyperlink"/>
                                  <w:rFonts w:cs="Calibri"/>
                                </w:rPr>
                                <w:t>http://2012books.lardbucket.org/books/a-primer-on-communication-studies/s06-04-self-disclosure-and-interperso.html</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644F3D7" id="Text Box 17" o:spid="_x0000_s1042" type="#_x0000_t202" style="position:absolute;margin-left:-25.4pt;margin-top:0;width:468pt;height:204.85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" filled="f" strokecolor="black [3213]">
                <v:textbox style="mso-fit-shape-to-text:t">
                  <w:txbxContent>
                    <w:p w14:paraId="7F1DAE38" w14:textId="29E5E19D" w:rsidR="00CF7538" w:rsidRDefault="00D82380" w:rsidP="00F86ABA">
                      <w:pPr>
                        <w:spacing w:after="0"/>
                        <w:rPr>
                          <w:b/>
                          <w:sz w:val="24"/>
                        </w:rPr>
                      </w:pPr>
                      <w:bookmarkStart w:id="23" w:name="Digging"/>
                      <w:r w:rsidRPr="00C90E3C">
                        <w:rPr>
                          <w:b/>
                          <w:sz w:val="24"/>
                        </w:rPr>
                        <w:t xml:space="preserve">For More </w:t>
                      </w:r>
                      <w:proofErr w:type="gramStart"/>
                      <w:r w:rsidRPr="00C90E3C">
                        <w:rPr>
                          <w:b/>
                          <w:sz w:val="24"/>
                        </w:rPr>
                        <w:t>Information</w:t>
                      </w:r>
                      <w:proofErr w:type="gramEnd"/>
                      <w:r>
                        <w:rPr>
                          <w:b/>
                          <w:sz w:val="24"/>
                        </w:rPr>
                        <w:t>…</w:t>
                      </w:r>
                      <w:r w:rsidR="00CF7538">
                        <w:rPr>
                          <w:b/>
                          <w:sz w:val="24"/>
                        </w:rPr>
                        <w:t xml:space="preserve">Digging Deeper </w:t>
                      </w:r>
                    </w:p>
                    <w:bookmarkEnd w:id="23"/>
                    <w:p w14:paraId="50B5D44B" w14:textId="77777777" w:rsidR="00CF7538" w:rsidRDefault="00CF7538" w:rsidP="00087E52">
                      <w:pPr>
                        <w:spacing w:after="0"/>
                        <w:rPr>
                          <w:rFonts w:ascii="Verdana" w:hAnsi="Verdana" w:cs="Verdana"/>
                          <w:color w:val="434343"/>
                        </w:rPr>
                      </w:pPr>
                    </w:p>
                    <w:p w14:paraId="445994FC" w14:textId="77777777" w:rsidR="00CF7538" w:rsidRPr="00CF7538" w:rsidRDefault="00CF7538" w:rsidP="00087E52">
                      <w:pPr>
                        <w:spacing w:after="0"/>
                        <w:rPr>
                          <w:rFonts w:asciiTheme="minorHAnsi" w:hAnsiTheme="minorHAnsi"/>
                        </w:rPr>
                      </w:pPr>
                      <w:r w:rsidRPr="00CF7538">
                        <w:rPr>
                          <w:rFonts w:asciiTheme="minorHAnsi" w:hAnsiTheme="minorHAnsi"/>
                        </w:rPr>
                        <w:t>Disclosing one’s learning disabilities in young adulthood</w:t>
                      </w:r>
                    </w:p>
                    <w:p w14:paraId="3BB56EB9" w14:textId="77777777" w:rsidR="00CF7538" w:rsidRPr="00CF7538" w:rsidRDefault="00D82380" w:rsidP="00087E52">
                      <w:pPr>
                        <w:spacing w:after="0"/>
                        <w:rPr>
                          <w:rFonts w:asciiTheme="minorHAnsi" w:hAnsiTheme="minorHAnsi"/>
                        </w:rPr>
                      </w:pPr>
                      <w:hyperlink r:id="rId21" w:history="1">
                        <w:r w:rsidR="00CF7538" w:rsidRPr="00CF7538">
                          <w:rPr>
                            <w:rStyle w:val="Hyperlink"/>
                            <w:rFonts w:asciiTheme="minorHAnsi" w:hAnsiTheme="minorHAnsi"/>
                          </w:rPr>
                          <w:t>http://www.greatschools.org/gk/articles/disclosing-learning-disabilities/</w:t>
                        </w:r>
                      </w:hyperlink>
                    </w:p>
                    <w:p w14:paraId="64F6BB24" w14:textId="39664FA6" w:rsidR="00CF7538" w:rsidRPr="00CF7538" w:rsidRDefault="00CF7538" w:rsidP="00176FB1">
                      <w:pPr>
                        <w:rPr>
                          <w:rFonts w:asciiTheme="minorHAnsi" w:hAnsiTheme="minorHAnsi" w:cs="OpenSans"/>
                          <w:color w:val="262626"/>
                        </w:rPr>
                      </w:pPr>
                      <w:r w:rsidRPr="00CF7538">
                        <w:rPr>
                          <w:rFonts w:asciiTheme="minorHAnsi" w:hAnsiTheme="minorHAnsi" w:cs="OpenSans"/>
                          <w:color w:val="262626"/>
                        </w:rPr>
                        <w:t>Gerber, P. J. &amp; Price, L. A. (2005). To be or not to be LD: Self-disclosure and adults with learning disabilities.</w:t>
                      </w:r>
                      <w:r w:rsidR="00B1611A">
                        <w:rPr>
                          <w:rFonts w:asciiTheme="minorHAnsi" w:hAnsiTheme="minorHAnsi" w:cs="OpenSans"/>
                          <w:color w:val="262626"/>
                        </w:rPr>
                        <w:t xml:space="preserve"> </w:t>
                      </w:r>
                      <w:r w:rsidRPr="00CF7538">
                        <w:rPr>
                          <w:rFonts w:asciiTheme="minorHAnsi" w:hAnsiTheme="minorHAnsi" w:cs="OpenSans-Italic"/>
                          <w:i/>
                          <w:iCs/>
                          <w:color w:val="262626"/>
                        </w:rPr>
                        <w:t>Thalamus</w:t>
                      </w:r>
                      <w:r w:rsidRPr="00CF7538">
                        <w:rPr>
                          <w:rFonts w:asciiTheme="minorHAnsi" w:hAnsiTheme="minorHAnsi" w:cs="OpenSans"/>
                          <w:color w:val="262626"/>
                        </w:rPr>
                        <w:t xml:space="preserve"> 25:18-29.</w:t>
                      </w:r>
                    </w:p>
                    <w:p w14:paraId="7766AA25" w14:textId="77777777" w:rsidR="00A81D4E" w:rsidRDefault="00A81D4E" w:rsidP="00087E52">
                      <w:pPr>
                        <w:spacing w:after="0"/>
                        <w:rPr>
                          <w:rFonts w:asciiTheme="minorHAnsi" w:hAnsiTheme="minorHAnsi"/>
                          <w:color w:val="000000" w:themeColor="text1"/>
                        </w:rPr>
                      </w:pPr>
                    </w:p>
                    <w:p w14:paraId="68763EA0" w14:textId="77777777" w:rsidR="00CF7538" w:rsidRPr="00CF7538" w:rsidRDefault="00CF7538" w:rsidP="00087E52">
                      <w:pPr>
                        <w:spacing w:after="0"/>
                        <w:rPr>
                          <w:rFonts w:asciiTheme="minorHAnsi" w:hAnsiTheme="minorHAnsi"/>
                          <w:color w:val="000000" w:themeColor="text1"/>
                        </w:rPr>
                      </w:pPr>
                      <w:r w:rsidRPr="00CF7538">
                        <w:rPr>
                          <w:rFonts w:asciiTheme="minorHAnsi" w:hAnsiTheme="minorHAnsi"/>
                          <w:color w:val="000000" w:themeColor="text1"/>
                        </w:rPr>
                        <w:t>Self-Disclosure Decisions of University Students with Learning Disabilities</w:t>
                      </w:r>
                    </w:p>
                    <w:p w14:paraId="1B4D6535" w14:textId="15B55EFD" w:rsidR="00CF7538" w:rsidRDefault="00D82380" w:rsidP="00087E52">
                      <w:pPr>
                        <w:spacing w:after="0"/>
                        <w:rPr>
                          <w:rFonts w:asciiTheme="minorHAnsi" w:hAnsiTheme="minorHAnsi"/>
                          <w:color w:val="000000" w:themeColor="text1"/>
                        </w:rPr>
                      </w:pPr>
                      <w:hyperlink r:id="rId22" w:history="1">
                        <w:r w:rsidR="00CF7538" w:rsidRPr="00087E52">
                          <w:rPr>
                            <w:rStyle w:val="Hyperlink"/>
                            <w:rFonts w:asciiTheme="minorHAnsi" w:hAnsiTheme="minorHAnsi"/>
                          </w:rPr>
                          <w:t>http://files.eric.ed.gov/fulltext/EJ1074663.pdf</w:t>
                        </w:r>
                      </w:hyperlink>
                    </w:p>
                    <w:p w14:paraId="144621DC" w14:textId="77777777" w:rsidR="0080404E" w:rsidRDefault="0080404E" w:rsidP="00087E52">
                      <w:pPr>
                        <w:spacing w:after="0"/>
                        <w:rPr>
                          <w:rFonts w:asciiTheme="minorHAnsi" w:hAnsiTheme="minorHAnsi"/>
                          <w:color w:val="000000" w:themeColor="text1"/>
                        </w:rPr>
                      </w:pPr>
                    </w:p>
                    <w:p w14:paraId="19D65EF1" w14:textId="3D169968" w:rsidR="0080404E" w:rsidRPr="0080404E" w:rsidRDefault="0080404E" w:rsidP="0080404E">
                      <w:pPr>
                        <w:autoSpaceDE w:val="0"/>
                        <w:autoSpaceDN w:val="0"/>
                        <w:adjustRightInd w:val="0"/>
                        <w:spacing w:after="0"/>
                        <w:rPr>
                          <w:rFonts w:cs="Calibri"/>
                          <w:color w:val="000000" w:themeColor="text1"/>
                        </w:rPr>
                      </w:pPr>
                      <w:r>
                        <w:rPr>
                          <w:rFonts w:cs="Calibri"/>
                          <w:color w:val="000000" w:themeColor="text1"/>
                        </w:rPr>
                        <w:t>Self-disclosure</w:t>
                      </w:r>
                    </w:p>
                    <w:p w14:paraId="618DB1C3" w14:textId="043C92EF" w:rsidR="0080404E" w:rsidRPr="00CF7538" w:rsidRDefault="00D82380" w:rsidP="0080404E">
                      <w:pPr>
                        <w:spacing w:after="0"/>
                        <w:rPr>
                          <w:rFonts w:asciiTheme="minorHAnsi" w:hAnsiTheme="minorHAnsi"/>
                          <w:color w:val="000000" w:themeColor="text1"/>
                        </w:rPr>
                      </w:pPr>
                      <w:hyperlink r:id="rId23" w:history="1">
                        <w:r w:rsidR="0080404E" w:rsidRPr="0080404E">
                          <w:rPr>
                            <w:rStyle w:val="Hyperlink"/>
                            <w:rFonts w:cs="Calibri"/>
                          </w:rPr>
                          <w:t>http://2012books.lardbucket.org/books/a-primer-on-communication-studies/s06-04-self-disclosure-and-interperso.html</w:t>
                        </w:r>
                      </w:hyperlink>
                    </w:p>
                  </w:txbxContent>
                </v:textbox>
                <w10:wrap type="square"/>
              </v:shape>
            </w:pict>
          </mc:Fallback>
        </mc:AlternateContent>
      </w:r>
    </w:p>
    <w:sectPr w:rsidR="00F373D8" w:rsidRPr="00176FB1" w:rsidSect="00226E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penSans">
    <w:altName w:val="Calibri"/>
    <w:panose1 w:val="00000000000000000000"/>
    <w:charset w:val="00"/>
    <w:family w:val="auto"/>
    <w:notTrueType/>
    <w:pitch w:val="default"/>
    <w:sig w:usb0="00000003" w:usb1="00000000" w:usb2="00000000" w:usb3="00000000" w:csb0="00000001" w:csb1="00000000"/>
  </w:font>
  <w:font w:name="OpenSans-Italic">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9276E"/>
    <w:multiLevelType w:val="hybridMultilevel"/>
    <w:tmpl w:val="A53A4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11D0B"/>
    <w:multiLevelType w:val="hybridMultilevel"/>
    <w:tmpl w:val="B16E5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32787"/>
    <w:multiLevelType w:val="hybridMultilevel"/>
    <w:tmpl w:val="4D36A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030929"/>
    <w:multiLevelType w:val="hybridMultilevel"/>
    <w:tmpl w:val="1CE83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BB16B6"/>
    <w:multiLevelType w:val="hybridMultilevel"/>
    <w:tmpl w:val="D3A04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637F92"/>
    <w:multiLevelType w:val="hybridMultilevel"/>
    <w:tmpl w:val="9A2C2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386A6A"/>
    <w:multiLevelType w:val="hybridMultilevel"/>
    <w:tmpl w:val="D3A04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6659FD"/>
    <w:multiLevelType w:val="hybridMultilevel"/>
    <w:tmpl w:val="0166F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EF0589"/>
    <w:multiLevelType w:val="hybridMultilevel"/>
    <w:tmpl w:val="1DE66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EB0DE3"/>
    <w:multiLevelType w:val="hybridMultilevel"/>
    <w:tmpl w:val="E63C2C9E"/>
    <w:lvl w:ilvl="0" w:tplc="00CCF984">
      <w:start w:val="1"/>
      <w:numFmt w:val="bullet"/>
      <w:lvlText w:val=""/>
      <w:lvlJc w:val="left"/>
      <w:pPr>
        <w:tabs>
          <w:tab w:val="num" w:pos="720"/>
        </w:tabs>
        <w:ind w:left="720" w:hanging="360"/>
      </w:pPr>
      <w:rPr>
        <w:rFonts w:ascii="Wingdings 3" w:hAnsi="Wingdings 3" w:hint="default"/>
      </w:rPr>
    </w:lvl>
    <w:lvl w:ilvl="1" w:tplc="D7AC7504" w:tentative="1">
      <w:start w:val="1"/>
      <w:numFmt w:val="bullet"/>
      <w:lvlText w:val=""/>
      <w:lvlJc w:val="left"/>
      <w:pPr>
        <w:tabs>
          <w:tab w:val="num" w:pos="1440"/>
        </w:tabs>
        <w:ind w:left="1440" w:hanging="360"/>
      </w:pPr>
      <w:rPr>
        <w:rFonts w:ascii="Wingdings 3" w:hAnsi="Wingdings 3" w:hint="default"/>
      </w:rPr>
    </w:lvl>
    <w:lvl w:ilvl="2" w:tplc="AE70AD78" w:tentative="1">
      <w:start w:val="1"/>
      <w:numFmt w:val="bullet"/>
      <w:lvlText w:val=""/>
      <w:lvlJc w:val="left"/>
      <w:pPr>
        <w:tabs>
          <w:tab w:val="num" w:pos="2160"/>
        </w:tabs>
        <w:ind w:left="2160" w:hanging="360"/>
      </w:pPr>
      <w:rPr>
        <w:rFonts w:ascii="Wingdings 3" w:hAnsi="Wingdings 3" w:hint="default"/>
      </w:rPr>
    </w:lvl>
    <w:lvl w:ilvl="3" w:tplc="73342312" w:tentative="1">
      <w:start w:val="1"/>
      <w:numFmt w:val="bullet"/>
      <w:lvlText w:val=""/>
      <w:lvlJc w:val="left"/>
      <w:pPr>
        <w:tabs>
          <w:tab w:val="num" w:pos="2880"/>
        </w:tabs>
        <w:ind w:left="2880" w:hanging="360"/>
      </w:pPr>
      <w:rPr>
        <w:rFonts w:ascii="Wingdings 3" w:hAnsi="Wingdings 3" w:hint="default"/>
      </w:rPr>
    </w:lvl>
    <w:lvl w:ilvl="4" w:tplc="C036756A" w:tentative="1">
      <w:start w:val="1"/>
      <w:numFmt w:val="bullet"/>
      <w:lvlText w:val=""/>
      <w:lvlJc w:val="left"/>
      <w:pPr>
        <w:tabs>
          <w:tab w:val="num" w:pos="3600"/>
        </w:tabs>
        <w:ind w:left="3600" w:hanging="360"/>
      </w:pPr>
      <w:rPr>
        <w:rFonts w:ascii="Wingdings 3" w:hAnsi="Wingdings 3" w:hint="default"/>
      </w:rPr>
    </w:lvl>
    <w:lvl w:ilvl="5" w:tplc="DB409F80" w:tentative="1">
      <w:start w:val="1"/>
      <w:numFmt w:val="bullet"/>
      <w:lvlText w:val=""/>
      <w:lvlJc w:val="left"/>
      <w:pPr>
        <w:tabs>
          <w:tab w:val="num" w:pos="4320"/>
        </w:tabs>
        <w:ind w:left="4320" w:hanging="360"/>
      </w:pPr>
      <w:rPr>
        <w:rFonts w:ascii="Wingdings 3" w:hAnsi="Wingdings 3" w:hint="default"/>
      </w:rPr>
    </w:lvl>
    <w:lvl w:ilvl="6" w:tplc="8A880C9A" w:tentative="1">
      <w:start w:val="1"/>
      <w:numFmt w:val="bullet"/>
      <w:lvlText w:val=""/>
      <w:lvlJc w:val="left"/>
      <w:pPr>
        <w:tabs>
          <w:tab w:val="num" w:pos="5040"/>
        </w:tabs>
        <w:ind w:left="5040" w:hanging="360"/>
      </w:pPr>
      <w:rPr>
        <w:rFonts w:ascii="Wingdings 3" w:hAnsi="Wingdings 3" w:hint="default"/>
      </w:rPr>
    </w:lvl>
    <w:lvl w:ilvl="7" w:tplc="F010364A" w:tentative="1">
      <w:start w:val="1"/>
      <w:numFmt w:val="bullet"/>
      <w:lvlText w:val=""/>
      <w:lvlJc w:val="left"/>
      <w:pPr>
        <w:tabs>
          <w:tab w:val="num" w:pos="5760"/>
        </w:tabs>
        <w:ind w:left="5760" w:hanging="360"/>
      </w:pPr>
      <w:rPr>
        <w:rFonts w:ascii="Wingdings 3" w:hAnsi="Wingdings 3" w:hint="default"/>
      </w:rPr>
    </w:lvl>
    <w:lvl w:ilvl="8" w:tplc="08ECAEA0"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516262C6"/>
    <w:multiLevelType w:val="hybridMultilevel"/>
    <w:tmpl w:val="054A6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BE4240"/>
    <w:multiLevelType w:val="hybridMultilevel"/>
    <w:tmpl w:val="C40A4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D87152"/>
    <w:multiLevelType w:val="hybridMultilevel"/>
    <w:tmpl w:val="5F2ED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6"/>
  </w:num>
  <w:num w:numId="5">
    <w:abstractNumId w:val="1"/>
  </w:num>
  <w:num w:numId="6">
    <w:abstractNumId w:val="10"/>
  </w:num>
  <w:num w:numId="7">
    <w:abstractNumId w:val="12"/>
  </w:num>
  <w:num w:numId="8">
    <w:abstractNumId w:val="0"/>
  </w:num>
  <w:num w:numId="9">
    <w:abstractNumId w:val="2"/>
  </w:num>
  <w:num w:numId="10">
    <w:abstractNumId w:val="11"/>
  </w:num>
  <w:num w:numId="11">
    <w:abstractNumId w:val="13"/>
  </w:num>
  <w:num w:numId="12">
    <w:abstractNumId w:val="8"/>
  </w:num>
  <w:num w:numId="13">
    <w:abstractNumId w:val="9"/>
  </w:num>
  <w:num w:numId="14">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50B4"/>
    <w:rsid w:val="00006F4A"/>
    <w:rsid w:val="00011133"/>
    <w:rsid w:val="00023B56"/>
    <w:rsid w:val="00032844"/>
    <w:rsid w:val="000345FC"/>
    <w:rsid w:val="00035620"/>
    <w:rsid w:val="00036B3C"/>
    <w:rsid w:val="000378D7"/>
    <w:rsid w:val="00041B45"/>
    <w:rsid w:val="000515DA"/>
    <w:rsid w:val="00056B36"/>
    <w:rsid w:val="00072267"/>
    <w:rsid w:val="00075551"/>
    <w:rsid w:val="00081B9D"/>
    <w:rsid w:val="00087E52"/>
    <w:rsid w:val="00094EC9"/>
    <w:rsid w:val="000A228C"/>
    <w:rsid w:val="000A554D"/>
    <w:rsid w:val="000C17FD"/>
    <w:rsid w:val="000C3126"/>
    <w:rsid w:val="000D50EF"/>
    <w:rsid w:val="000E6D81"/>
    <w:rsid w:val="0012728D"/>
    <w:rsid w:val="001318BD"/>
    <w:rsid w:val="0014178B"/>
    <w:rsid w:val="001434B7"/>
    <w:rsid w:val="00144CBD"/>
    <w:rsid w:val="001658CB"/>
    <w:rsid w:val="0017155A"/>
    <w:rsid w:val="00172A84"/>
    <w:rsid w:val="00176FB1"/>
    <w:rsid w:val="00185035"/>
    <w:rsid w:val="0019642D"/>
    <w:rsid w:val="001B01AC"/>
    <w:rsid w:val="001B3196"/>
    <w:rsid w:val="001B3BF6"/>
    <w:rsid w:val="001B5A2D"/>
    <w:rsid w:val="001B7351"/>
    <w:rsid w:val="001C2C19"/>
    <w:rsid w:val="001C37B8"/>
    <w:rsid w:val="001C4A96"/>
    <w:rsid w:val="001D7F7E"/>
    <w:rsid w:val="001E0050"/>
    <w:rsid w:val="001E28E0"/>
    <w:rsid w:val="001E3E6E"/>
    <w:rsid w:val="001E487C"/>
    <w:rsid w:val="001E5ABE"/>
    <w:rsid w:val="001F53BD"/>
    <w:rsid w:val="00201A4A"/>
    <w:rsid w:val="00212003"/>
    <w:rsid w:val="00220E2D"/>
    <w:rsid w:val="00222BE6"/>
    <w:rsid w:val="00223F87"/>
    <w:rsid w:val="002245D5"/>
    <w:rsid w:val="00226E30"/>
    <w:rsid w:val="002301B7"/>
    <w:rsid w:val="00233EEF"/>
    <w:rsid w:val="0024298B"/>
    <w:rsid w:val="00243134"/>
    <w:rsid w:val="0024350F"/>
    <w:rsid w:val="002458CE"/>
    <w:rsid w:val="00260089"/>
    <w:rsid w:val="00265DDF"/>
    <w:rsid w:val="00271069"/>
    <w:rsid w:val="002745D0"/>
    <w:rsid w:val="002A05AD"/>
    <w:rsid w:val="002A0A97"/>
    <w:rsid w:val="002A20DF"/>
    <w:rsid w:val="002A4C94"/>
    <w:rsid w:val="002A6F33"/>
    <w:rsid w:val="002A7121"/>
    <w:rsid w:val="002A725A"/>
    <w:rsid w:val="002B4095"/>
    <w:rsid w:val="002C0378"/>
    <w:rsid w:val="002D768B"/>
    <w:rsid w:val="00302A54"/>
    <w:rsid w:val="00303E47"/>
    <w:rsid w:val="00304E80"/>
    <w:rsid w:val="003129B7"/>
    <w:rsid w:val="00314F77"/>
    <w:rsid w:val="00337014"/>
    <w:rsid w:val="0034016C"/>
    <w:rsid w:val="003806A4"/>
    <w:rsid w:val="003B6242"/>
    <w:rsid w:val="003B6AB1"/>
    <w:rsid w:val="003C07E9"/>
    <w:rsid w:val="003C4898"/>
    <w:rsid w:val="003C5022"/>
    <w:rsid w:val="003D058E"/>
    <w:rsid w:val="00401B4E"/>
    <w:rsid w:val="0040487D"/>
    <w:rsid w:val="004068F0"/>
    <w:rsid w:val="00406A67"/>
    <w:rsid w:val="00417F10"/>
    <w:rsid w:val="00432642"/>
    <w:rsid w:val="00447034"/>
    <w:rsid w:val="004522D3"/>
    <w:rsid w:val="00453575"/>
    <w:rsid w:val="00453F17"/>
    <w:rsid w:val="00457418"/>
    <w:rsid w:val="00483249"/>
    <w:rsid w:val="00485AF2"/>
    <w:rsid w:val="004866F5"/>
    <w:rsid w:val="004A01F4"/>
    <w:rsid w:val="004A5BD9"/>
    <w:rsid w:val="004B07CB"/>
    <w:rsid w:val="004B1571"/>
    <w:rsid w:val="004B5CAD"/>
    <w:rsid w:val="004C4B6F"/>
    <w:rsid w:val="004C521B"/>
    <w:rsid w:val="004D228E"/>
    <w:rsid w:val="004D2C08"/>
    <w:rsid w:val="004E7069"/>
    <w:rsid w:val="004E7721"/>
    <w:rsid w:val="005058E8"/>
    <w:rsid w:val="00507164"/>
    <w:rsid w:val="005119C1"/>
    <w:rsid w:val="00522070"/>
    <w:rsid w:val="005234CD"/>
    <w:rsid w:val="00523B78"/>
    <w:rsid w:val="00527B6D"/>
    <w:rsid w:val="005316E8"/>
    <w:rsid w:val="005335B1"/>
    <w:rsid w:val="00541FD2"/>
    <w:rsid w:val="00560601"/>
    <w:rsid w:val="00575412"/>
    <w:rsid w:val="00576379"/>
    <w:rsid w:val="0058208B"/>
    <w:rsid w:val="005A19E4"/>
    <w:rsid w:val="005A6D91"/>
    <w:rsid w:val="005B6558"/>
    <w:rsid w:val="005C0F21"/>
    <w:rsid w:val="005C2410"/>
    <w:rsid w:val="005C2E79"/>
    <w:rsid w:val="005C3A0A"/>
    <w:rsid w:val="005C448D"/>
    <w:rsid w:val="005D71E4"/>
    <w:rsid w:val="005E160E"/>
    <w:rsid w:val="005E2276"/>
    <w:rsid w:val="005E3FD3"/>
    <w:rsid w:val="005F0F97"/>
    <w:rsid w:val="005F3D47"/>
    <w:rsid w:val="005F648C"/>
    <w:rsid w:val="00602744"/>
    <w:rsid w:val="006150CB"/>
    <w:rsid w:val="0062350C"/>
    <w:rsid w:val="00634BAD"/>
    <w:rsid w:val="00636761"/>
    <w:rsid w:val="0064753D"/>
    <w:rsid w:val="00647BF2"/>
    <w:rsid w:val="0065552F"/>
    <w:rsid w:val="00661786"/>
    <w:rsid w:val="00661CBE"/>
    <w:rsid w:val="00667F47"/>
    <w:rsid w:val="0067472C"/>
    <w:rsid w:val="00675981"/>
    <w:rsid w:val="0068390B"/>
    <w:rsid w:val="006857CD"/>
    <w:rsid w:val="006915C7"/>
    <w:rsid w:val="006B3569"/>
    <w:rsid w:val="006B41BB"/>
    <w:rsid w:val="006C1258"/>
    <w:rsid w:val="006C30F3"/>
    <w:rsid w:val="006D0EA3"/>
    <w:rsid w:val="006E4164"/>
    <w:rsid w:val="006F1340"/>
    <w:rsid w:val="006F50CE"/>
    <w:rsid w:val="00705EBA"/>
    <w:rsid w:val="00721FE3"/>
    <w:rsid w:val="00725E8E"/>
    <w:rsid w:val="00732B0C"/>
    <w:rsid w:val="007335D7"/>
    <w:rsid w:val="007408A4"/>
    <w:rsid w:val="00740E8E"/>
    <w:rsid w:val="00744EDA"/>
    <w:rsid w:val="007503CF"/>
    <w:rsid w:val="00751022"/>
    <w:rsid w:val="00756829"/>
    <w:rsid w:val="0076029A"/>
    <w:rsid w:val="007674D4"/>
    <w:rsid w:val="007700BE"/>
    <w:rsid w:val="00777E84"/>
    <w:rsid w:val="00782EAD"/>
    <w:rsid w:val="00787CCA"/>
    <w:rsid w:val="007905C1"/>
    <w:rsid w:val="007A13A7"/>
    <w:rsid w:val="007A1B2F"/>
    <w:rsid w:val="007A2BB2"/>
    <w:rsid w:val="007A420A"/>
    <w:rsid w:val="007A42EB"/>
    <w:rsid w:val="007B0DEF"/>
    <w:rsid w:val="007B3A0E"/>
    <w:rsid w:val="007B4080"/>
    <w:rsid w:val="007B671E"/>
    <w:rsid w:val="007C1854"/>
    <w:rsid w:val="007D4260"/>
    <w:rsid w:val="007D73AC"/>
    <w:rsid w:val="007E24A4"/>
    <w:rsid w:val="007E36C9"/>
    <w:rsid w:val="007E44EE"/>
    <w:rsid w:val="007F2252"/>
    <w:rsid w:val="00802F59"/>
    <w:rsid w:val="0080404E"/>
    <w:rsid w:val="00807650"/>
    <w:rsid w:val="008144CD"/>
    <w:rsid w:val="00816F10"/>
    <w:rsid w:val="00822817"/>
    <w:rsid w:val="00823177"/>
    <w:rsid w:val="00827498"/>
    <w:rsid w:val="0083114B"/>
    <w:rsid w:val="00832088"/>
    <w:rsid w:val="00837AFF"/>
    <w:rsid w:val="00837CF7"/>
    <w:rsid w:val="008475FC"/>
    <w:rsid w:val="00851634"/>
    <w:rsid w:val="00854129"/>
    <w:rsid w:val="00857D46"/>
    <w:rsid w:val="0086339F"/>
    <w:rsid w:val="0086634E"/>
    <w:rsid w:val="00867444"/>
    <w:rsid w:val="00872716"/>
    <w:rsid w:val="00873A17"/>
    <w:rsid w:val="00875F85"/>
    <w:rsid w:val="008774E7"/>
    <w:rsid w:val="00880F1C"/>
    <w:rsid w:val="00881F26"/>
    <w:rsid w:val="00891A12"/>
    <w:rsid w:val="00893ACD"/>
    <w:rsid w:val="0089595B"/>
    <w:rsid w:val="008B0765"/>
    <w:rsid w:val="008C4329"/>
    <w:rsid w:val="008D0979"/>
    <w:rsid w:val="008E03E6"/>
    <w:rsid w:val="008E12F3"/>
    <w:rsid w:val="008E3345"/>
    <w:rsid w:val="008F2F87"/>
    <w:rsid w:val="008F6734"/>
    <w:rsid w:val="0092467F"/>
    <w:rsid w:val="00927975"/>
    <w:rsid w:val="00934184"/>
    <w:rsid w:val="00937016"/>
    <w:rsid w:val="009560EA"/>
    <w:rsid w:val="00960B44"/>
    <w:rsid w:val="00986F6B"/>
    <w:rsid w:val="0099087C"/>
    <w:rsid w:val="00993400"/>
    <w:rsid w:val="00995C4E"/>
    <w:rsid w:val="009969FC"/>
    <w:rsid w:val="009A37C0"/>
    <w:rsid w:val="009A45DF"/>
    <w:rsid w:val="009A4EFC"/>
    <w:rsid w:val="009A5254"/>
    <w:rsid w:val="009B07EB"/>
    <w:rsid w:val="009B23C9"/>
    <w:rsid w:val="009B3C2E"/>
    <w:rsid w:val="009C62E2"/>
    <w:rsid w:val="009D0115"/>
    <w:rsid w:val="009D13AC"/>
    <w:rsid w:val="009D2D86"/>
    <w:rsid w:val="009D5DB8"/>
    <w:rsid w:val="009D61FA"/>
    <w:rsid w:val="009E008F"/>
    <w:rsid w:val="009F7F53"/>
    <w:rsid w:val="00A03CEA"/>
    <w:rsid w:val="00A23063"/>
    <w:rsid w:val="00A30858"/>
    <w:rsid w:val="00A34195"/>
    <w:rsid w:val="00A62963"/>
    <w:rsid w:val="00A62AAF"/>
    <w:rsid w:val="00A71BA6"/>
    <w:rsid w:val="00A81673"/>
    <w:rsid w:val="00A81A6C"/>
    <w:rsid w:val="00A81D4E"/>
    <w:rsid w:val="00A838B8"/>
    <w:rsid w:val="00AA104A"/>
    <w:rsid w:val="00AA3188"/>
    <w:rsid w:val="00AB34DB"/>
    <w:rsid w:val="00AC123E"/>
    <w:rsid w:val="00AC132F"/>
    <w:rsid w:val="00AC1702"/>
    <w:rsid w:val="00AC187C"/>
    <w:rsid w:val="00AC194F"/>
    <w:rsid w:val="00AD1E50"/>
    <w:rsid w:val="00AD433F"/>
    <w:rsid w:val="00AD6BBB"/>
    <w:rsid w:val="00AE58ED"/>
    <w:rsid w:val="00AF2D3A"/>
    <w:rsid w:val="00B04652"/>
    <w:rsid w:val="00B12E2B"/>
    <w:rsid w:val="00B14C68"/>
    <w:rsid w:val="00B1611A"/>
    <w:rsid w:val="00B20C56"/>
    <w:rsid w:val="00B22E31"/>
    <w:rsid w:val="00B27357"/>
    <w:rsid w:val="00B404E0"/>
    <w:rsid w:val="00B74A73"/>
    <w:rsid w:val="00BA19DD"/>
    <w:rsid w:val="00BA4074"/>
    <w:rsid w:val="00BA6C13"/>
    <w:rsid w:val="00BC5EF1"/>
    <w:rsid w:val="00BD2E3E"/>
    <w:rsid w:val="00BD6EA1"/>
    <w:rsid w:val="00BF372C"/>
    <w:rsid w:val="00BF3E09"/>
    <w:rsid w:val="00C04A8C"/>
    <w:rsid w:val="00C05CFE"/>
    <w:rsid w:val="00C107C9"/>
    <w:rsid w:val="00C24128"/>
    <w:rsid w:val="00C262B4"/>
    <w:rsid w:val="00C274BF"/>
    <w:rsid w:val="00C3100D"/>
    <w:rsid w:val="00C562FB"/>
    <w:rsid w:val="00C565BD"/>
    <w:rsid w:val="00C61FBD"/>
    <w:rsid w:val="00C674C3"/>
    <w:rsid w:val="00C71960"/>
    <w:rsid w:val="00C81210"/>
    <w:rsid w:val="00C90E3C"/>
    <w:rsid w:val="00C93005"/>
    <w:rsid w:val="00C94593"/>
    <w:rsid w:val="00C95DCB"/>
    <w:rsid w:val="00CA114E"/>
    <w:rsid w:val="00CA63EF"/>
    <w:rsid w:val="00CB28F2"/>
    <w:rsid w:val="00CD049F"/>
    <w:rsid w:val="00CD7799"/>
    <w:rsid w:val="00CE29E3"/>
    <w:rsid w:val="00CF23EF"/>
    <w:rsid w:val="00CF4E51"/>
    <w:rsid w:val="00CF7538"/>
    <w:rsid w:val="00D00C94"/>
    <w:rsid w:val="00D01918"/>
    <w:rsid w:val="00D0301C"/>
    <w:rsid w:val="00D059D6"/>
    <w:rsid w:val="00D110E5"/>
    <w:rsid w:val="00D11882"/>
    <w:rsid w:val="00D13156"/>
    <w:rsid w:val="00D14FF8"/>
    <w:rsid w:val="00D24E30"/>
    <w:rsid w:val="00D320DE"/>
    <w:rsid w:val="00D352B1"/>
    <w:rsid w:val="00D363F5"/>
    <w:rsid w:val="00D44BE8"/>
    <w:rsid w:val="00D469C5"/>
    <w:rsid w:val="00D50D08"/>
    <w:rsid w:val="00D52F90"/>
    <w:rsid w:val="00D54DB8"/>
    <w:rsid w:val="00D75A16"/>
    <w:rsid w:val="00D766A1"/>
    <w:rsid w:val="00D81930"/>
    <w:rsid w:val="00D82380"/>
    <w:rsid w:val="00D83BE0"/>
    <w:rsid w:val="00D8543D"/>
    <w:rsid w:val="00D92544"/>
    <w:rsid w:val="00D96240"/>
    <w:rsid w:val="00DA282D"/>
    <w:rsid w:val="00DA58E7"/>
    <w:rsid w:val="00DB302D"/>
    <w:rsid w:val="00DB7F9F"/>
    <w:rsid w:val="00DC03DD"/>
    <w:rsid w:val="00DD0876"/>
    <w:rsid w:val="00DD1401"/>
    <w:rsid w:val="00DD2C5F"/>
    <w:rsid w:val="00DD5370"/>
    <w:rsid w:val="00DE2564"/>
    <w:rsid w:val="00DE5923"/>
    <w:rsid w:val="00DF0E1B"/>
    <w:rsid w:val="00DF2C7B"/>
    <w:rsid w:val="00E14230"/>
    <w:rsid w:val="00E327F4"/>
    <w:rsid w:val="00E33A9D"/>
    <w:rsid w:val="00E412AD"/>
    <w:rsid w:val="00E54E97"/>
    <w:rsid w:val="00E60FAA"/>
    <w:rsid w:val="00E63BA0"/>
    <w:rsid w:val="00E75771"/>
    <w:rsid w:val="00E80440"/>
    <w:rsid w:val="00E84A4F"/>
    <w:rsid w:val="00E84C1D"/>
    <w:rsid w:val="00E868C2"/>
    <w:rsid w:val="00E91651"/>
    <w:rsid w:val="00E91E15"/>
    <w:rsid w:val="00E9214F"/>
    <w:rsid w:val="00E95264"/>
    <w:rsid w:val="00EA0236"/>
    <w:rsid w:val="00EA4054"/>
    <w:rsid w:val="00EA567A"/>
    <w:rsid w:val="00EA688D"/>
    <w:rsid w:val="00EB1210"/>
    <w:rsid w:val="00EB5C8D"/>
    <w:rsid w:val="00ED0142"/>
    <w:rsid w:val="00ED3C96"/>
    <w:rsid w:val="00EE54A6"/>
    <w:rsid w:val="00EF351A"/>
    <w:rsid w:val="00F004F3"/>
    <w:rsid w:val="00F0248A"/>
    <w:rsid w:val="00F0681A"/>
    <w:rsid w:val="00F213C6"/>
    <w:rsid w:val="00F373D8"/>
    <w:rsid w:val="00F4420B"/>
    <w:rsid w:val="00F64930"/>
    <w:rsid w:val="00F65C73"/>
    <w:rsid w:val="00F66992"/>
    <w:rsid w:val="00F747C6"/>
    <w:rsid w:val="00F80519"/>
    <w:rsid w:val="00F80B10"/>
    <w:rsid w:val="00F8595C"/>
    <w:rsid w:val="00F86ABA"/>
    <w:rsid w:val="00F906BB"/>
    <w:rsid w:val="00F934DA"/>
    <w:rsid w:val="00F93EB3"/>
    <w:rsid w:val="00FB2B18"/>
    <w:rsid w:val="00FB6416"/>
    <w:rsid w:val="00FC0F2C"/>
    <w:rsid w:val="00FC1C9A"/>
    <w:rsid w:val="00FC7685"/>
    <w:rsid w:val="00FD61AF"/>
    <w:rsid w:val="00FE0BEC"/>
    <w:rsid w:val="00FE31D4"/>
    <w:rsid w:val="00FF6A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0826B594-901B-44EA-A11A-CBE50C53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B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rsid w:val="00F213C6"/>
    <w:rPr>
      <w:color w:val="800080" w:themeColor="followedHyperlink"/>
      <w:u w:val="singl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1009">
      <w:bodyDiv w:val="1"/>
      <w:marLeft w:val="0"/>
      <w:marRight w:val="0"/>
      <w:marTop w:val="0"/>
      <w:marBottom w:val="0"/>
      <w:divBdr>
        <w:top w:val="none" w:sz="0" w:space="0" w:color="auto"/>
        <w:left w:val="none" w:sz="0" w:space="0" w:color="auto"/>
        <w:bottom w:val="none" w:sz="0" w:space="0" w:color="auto"/>
        <w:right w:val="none" w:sz="0" w:space="0" w:color="auto"/>
      </w:divBdr>
    </w:div>
    <w:div w:id="85002534">
      <w:bodyDiv w:val="1"/>
      <w:marLeft w:val="0"/>
      <w:marRight w:val="0"/>
      <w:marTop w:val="0"/>
      <w:marBottom w:val="0"/>
      <w:divBdr>
        <w:top w:val="none" w:sz="0" w:space="0" w:color="auto"/>
        <w:left w:val="none" w:sz="0" w:space="0" w:color="auto"/>
        <w:bottom w:val="none" w:sz="0" w:space="0" w:color="auto"/>
        <w:right w:val="none" w:sz="0" w:space="0" w:color="auto"/>
      </w:divBdr>
    </w:div>
    <w:div w:id="85805368">
      <w:bodyDiv w:val="1"/>
      <w:marLeft w:val="0"/>
      <w:marRight w:val="0"/>
      <w:marTop w:val="0"/>
      <w:marBottom w:val="0"/>
      <w:divBdr>
        <w:top w:val="none" w:sz="0" w:space="0" w:color="auto"/>
        <w:left w:val="none" w:sz="0" w:space="0" w:color="auto"/>
        <w:bottom w:val="none" w:sz="0" w:space="0" w:color="auto"/>
        <w:right w:val="none" w:sz="0" w:space="0" w:color="auto"/>
      </w:divBdr>
      <w:divsChild>
        <w:div w:id="996108219">
          <w:marLeft w:val="547"/>
          <w:marRight w:val="0"/>
          <w:marTop w:val="200"/>
          <w:marBottom w:val="0"/>
          <w:divBdr>
            <w:top w:val="none" w:sz="0" w:space="0" w:color="auto"/>
            <w:left w:val="none" w:sz="0" w:space="0" w:color="auto"/>
            <w:bottom w:val="none" w:sz="0" w:space="0" w:color="auto"/>
            <w:right w:val="none" w:sz="0" w:space="0" w:color="auto"/>
          </w:divBdr>
        </w:div>
      </w:divsChild>
    </w:div>
    <w:div w:id="101339496">
      <w:bodyDiv w:val="1"/>
      <w:marLeft w:val="0"/>
      <w:marRight w:val="0"/>
      <w:marTop w:val="0"/>
      <w:marBottom w:val="0"/>
      <w:divBdr>
        <w:top w:val="none" w:sz="0" w:space="0" w:color="auto"/>
        <w:left w:val="none" w:sz="0" w:space="0" w:color="auto"/>
        <w:bottom w:val="none" w:sz="0" w:space="0" w:color="auto"/>
        <w:right w:val="none" w:sz="0" w:space="0" w:color="auto"/>
      </w:divBdr>
    </w:div>
    <w:div w:id="103430382">
      <w:bodyDiv w:val="1"/>
      <w:marLeft w:val="0"/>
      <w:marRight w:val="0"/>
      <w:marTop w:val="0"/>
      <w:marBottom w:val="0"/>
      <w:divBdr>
        <w:top w:val="none" w:sz="0" w:space="0" w:color="auto"/>
        <w:left w:val="none" w:sz="0" w:space="0" w:color="auto"/>
        <w:bottom w:val="none" w:sz="0" w:space="0" w:color="auto"/>
        <w:right w:val="none" w:sz="0" w:space="0" w:color="auto"/>
      </w:divBdr>
    </w:div>
    <w:div w:id="144320312">
      <w:bodyDiv w:val="1"/>
      <w:marLeft w:val="0"/>
      <w:marRight w:val="0"/>
      <w:marTop w:val="0"/>
      <w:marBottom w:val="0"/>
      <w:divBdr>
        <w:top w:val="none" w:sz="0" w:space="0" w:color="auto"/>
        <w:left w:val="none" w:sz="0" w:space="0" w:color="auto"/>
        <w:bottom w:val="none" w:sz="0" w:space="0" w:color="auto"/>
        <w:right w:val="none" w:sz="0" w:space="0" w:color="auto"/>
      </w:divBdr>
      <w:divsChild>
        <w:div w:id="1792547829">
          <w:marLeft w:val="446"/>
          <w:marRight w:val="0"/>
          <w:marTop w:val="96"/>
          <w:marBottom w:val="120"/>
          <w:divBdr>
            <w:top w:val="none" w:sz="0" w:space="0" w:color="auto"/>
            <w:left w:val="none" w:sz="0" w:space="0" w:color="auto"/>
            <w:bottom w:val="none" w:sz="0" w:space="0" w:color="auto"/>
            <w:right w:val="none" w:sz="0" w:space="0" w:color="auto"/>
          </w:divBdr>
        </w:div>
      </w:divsChild>
    </w:div>
    <w:div w:id="178811787">
      <w:bodyDiv w:val="1"/>
      <w:marLeft w:val="0"/>
      <w:marRight w:val="0"/>
      <w:marTop w:val="0"/>
      <w:marBottom w:val="0"/>
      <w:divBdr>
        <w:top w:val="none" w:sz="0" w:space="0" w:color="auto"/>
        <w:left w:val="none" w:sz="0" w:space="0" w:color="auto"/>
        <w:bottom w:val="none" w:sz="0" w:space="0" w:color="auto"/>
        <w:right w:val="none" w:sz="0" w:space="0" w:color="auto"/>
      </w:divBdr>
    </w:div>
    <w:div w:id="181945356">
      <w:bodyDiv w:val="1"/>
      <w:marLeft w:val="0"/>
      <w:marRight w:val="0"/>
      <w:marTop w:val="0"/>
      <w:marBottom w:val="0"/>
      <w:divBdr>
        <w:top w:val="none" w:sz="0" w:space="0" w:color="auto"/>
        <w:left w:val="none" w:sz="0" w:space="0" w:color="auto"/>
        <w:bottom w:val="none" w:sz="0" w:space="0" w:color="auto"/>
        <w:right w:val="none" w:sz="0" w:space="0" w:color="auto"/>
      </w:divBdr>
    </w:div>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22058436">
      <w:bodyDiv w:val="1"/>
      <w:marLeft w:val="0"/>
      <w:marRight w:val="0"/>
      <w:marTop w:val="0"/>
      <w:marBottom w:val="0"/>
      <w:divBdr>
        <w:top w:val="none" w:sz="0" w:space="0" w:color="auto"/>
        <w:left w:val="none" w:sz="0" w:space="0" w:color="auto"/>
        <w:bottom w:val="none" w:sz="0" w:space="0" w:color="auto"/>
        <w:right w:val="none" w:sz="0" w:space="0" w:color="auto"/>
      </w:divBdr>
      <w:divsChild>
        <w:div w:id="906455441">
          <w:marLeft w:val="360"/>
          <w:marRight w:val="0"/>
          <w:marTop w:val="200"/>
          <w:marBottom w:val="0"/>
          <w:divBdr>
            <w:top w:val="none" w:sz="0" w:space="0" w:color="auto"/>
            <w:left w:val="none" w:sz="0" w:space="0" w:color="auto"/>
            <w:bottom w:val="none" w:sz="0" w:space="0" w:color="auto"/>
            <w:right w:val="none" w:sz="0" w:space="0" w:color="auto"/>
          </w:divBdr>
        </w:div>
        <w:div w:id="274407444">
          <w:marLeft w:val="360"/>
          <w:marRight w:val="0"/>
          <w:marTop w:val="200"/>
          <w:marBottom w:val="0"/>
          <w:divBdr>
            <w:top w:val="none" w:sz="0" w:space="0" w:color="auto"/>
            <w:left w:val="none" w:sz="0" w:space="0" w:color="auto"/>
            <w:bottom w:val="none" w:sz="0" w:space="0" w:color="auto"/>
            <w:right w:val="none" w:sz="0" w:space="0" w:color="auto"/>
          </w:divBdr>
        </w:div>
        <w:div w:id="903953682">
          <w:marLeft w:val="1080"/>
          <w:marRight w:val="0"/>
          <w:marTop w:val="100"/>
          <w:marBottom w:val="0"/>
          <w:divBdr>
            <w:top w:val="none" w:sz="0" w:space="0" w:color="auto"/>
            <w:left w:val="none" w:sz="0" w:space="0" w:color="auto"/>
            <w:bottom w:val="none" w:sz="0" w:space="0" w:color="auto"/>
            <w:right w:val="none" w:sz="0" w:space="0" w:color="auto"/>
          </w:divBdr>
        </w:div>
        <w:div w:id="1396277113">
          <w:marLeft w:val="360"/>
          <w:marRight w:val="0"/>
          <w:marTop w:val="200"/>
          <w:marBottom w:val="0"/>
          <w:divBdr>
            <w:top w:val="none" w:sz="0" w:space="0" w:color="auto"/>
            <w:left w:val="none" w:sz="0" w:space="0" w:color="auto"/>
            <w:bottom w:val="none" w:sz="0" w:space="0" w:color="auto"/>
            <w:right w:val="none" w:sz="0" w:space="0" w:color="auto"/>
          </w:divBdr>
        </w:div>
        <w:div w:id="1733581207">
          <w:marLeft w:val="360"/>
          <w:marRight w:val="0"/>
          <w:marTop w:val="200"/>
          <w:marBottom w:val="0"/>
          <w:divBdr>
            <w:top w:val="none" w:sz="0" w:space="0" w:color="auto"/>
            <w:left w:val="none" w:sz="0" w:space="0" w:color="auto"/>
            <w:bottom w:val="none" w:sz="0" w:space="0" w:color="auto"/>
            <w:right w:val="none" w:sz="0" w:space="0" w:color="auto"/>
          </w:divBdr>
        </w:div>
      </w:divsChild>
    </w:div>
    <w:div w:id="224725602">
      <w:bodyDiv w:val="1"/>
      <w:marLeft w:val="0"/>
      <w:marRight w:val="0"/>
      <w:marTop w:val="0"/>
      <w:marBottom w:val="0"/>
      <w:divBdr>
        <w:top w:val="none" w:sz="0" w:space="0" w:color="auto"/>
        <w:left w:val="none" w:sz="0" w:space="0" w:color="auto"/>
        <w:bottom w:val="none" w:sz="0" w:space="0" w:color="auto"/>
        <w:right w:val="none" w:sz="0" w:space="0" w:color="auto"/>
      </w:divBdr>
      <w:divsChild>
        <w:div w:id="812917022">
          <w:marLeft w:val="547"/>
          <w:marRight w:val="0"/>
          <w:marTop w:val="200"/>
          <w:marBottom w:val="0"/>
          <w:divBdr>
            <w:top w:val="none" w:sz="0" w:space="0" w:color="auto"/>
            <w:left w:val="none" w:sz="0" w:space="0" w:color="auto"/>
            <w:bottom w:val="none" w:sz="0" w:space="0" w:color="auto"/>
            <w:right w:val="none" w:sz="0" w:space="0" w:color="auto"/>
          </w:divBdr>
        </w:div>
      </w:divsChild>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297608336">
      <w:bodyDiv w:val="1"/>
      <w:marLeft w:val="0"/>
      <w:marRight w:val="0"/>
      <w:marTop w:val="0"/>
      <w:marBottom w:val="0"/>
      <w:divBdr>
        <w:top w:val="none" w:sz="0" w:space="0" w:color="auto"/>
        <w:left w:val="none" w:sz="0" w:space="0" w:color="auto"/>
        <w:bottom w:val="none" w:sz="0" w:space="0" w:color="auto"/>
        <w:right w:val="none" w:sz="0" w:space="0" w:color="auto"/>
      </w:divBdr>
      <w:divsChild>
        <w:div w:id="1161191875">
          <w:marLeft w:val="547"/>
          <w:marRight w:val="0"/>
          <w:marTop w:val="200"/>
          <w:marBottom w:val="0"/>
          <w:divBdr>
            <w:top w:val="none" w:sz="0" w:space="0" w:color="auto"/>
            <w:left w:val="none" w:sz="0" w:space="0" w:color="auto"/>
            <w:bottom w:val="none" w:sz="0" w:space="0" w:color="auto"/>
            <w:right w:val="none" w:sz="0" w:space="0" w:color="auto"/>
          </w:divBdr>
        </w:div>
      </w:divsChild>
    </w:div>
    <w:div w:id="308439542">
      <w:bodyDiv w:val="1"/>
      <w:marLeft w:val="0"/>
      <w:marRight w:val="0"/>
      <w:marTop w:val="0"/>
      <w:marBottom w:val="0"/>
      <w:divBdr>
        <w:top w:val="none" w:sz="0" w:space="0" w:color="auto"/>
        <w:left w:val="none" w:sz="0" w:space="0" w:color="auto"/>
        <w:bottom w:val="none" w:sz="0" w:space="0" w:color="auto"/>
        <w:right w:val="none" w:sz="0" w:space="0" w:color="auto"/>
      </w:divBdr>
    </w:div>
    <w:div w:id="312607946">
      <w:bodyDiv w:val="1"/>
      <w:marLeft w:val="0"/>
      <w:marRight w:val="0"/>
      <w:marTop w:val="0"/>
      <w:marBottom w:val="0"/>
      <w:divBdr>
        <w:top w:val="none" w:sz="0" w:space="0" w:color="auto"/>
        <w:left w:val="none" w:sz="0" w:space="0" w:color="auto"/>
        <w:bottom w:val="none" w:sz="0" w:space="0" w:color="auto"/>
        <w:right w:val="none" w:sz="0" w:space="0" w:color="auto"/>
      </w:divBdr>
      <w:divsChild>
        <w:div w:id="392630993">
          <w:marLeft w:val="446"/>
          <w:marRight w:val="0"/>
          <w:marTop w:val="96"/>
          <w:marBottom w:val="120"/>
          <w:divBdr>
            <w:top w:val="none" w:sz="0" w:space="0" w:color="auto"/>
            <w:left w:val="none" w:sz="0" w:space="0" w:color="auto"/>
            <w:bottom w:val="none" w:sz="0" w:space="0" w:color="auto"/>
            <w:right w:val="none" w:sz="0" w:space="0" w:color="auto"/>
          </w:divBdr>
        </w:div>
        <w:div w:id="940995194">
          <w:marLeft w:val="446"/>
          <w:marRight w:val="0"/>
          <w:marTop w:val="96"/>
          <w:marBottom w:val="120"/>
          <w:divBdr>
            <w:top w:val="none" w:sz="0" w:space="0" w:color="auto"/>
            <w:left w:val="none" w:sz="0" w:space="0" w:color="auto"/>
            <w:bottom w:val="none" w:sz="0" w:space="0" w:color="auto"/>
            <w:right w:val="none" w:sz="0" w:space="0" w:color="auto"/>
          </w:divBdr>
        </w:div>
        <w:div w:id="431630592">
          <w:marLeft w:val="446"/>
          <w:marRight w:val="0"/>
          <w:marTop w:val="96"/>
          <w:marBottom w:val="120"/>
          <w:divBdr>
            <w:top w:val="none" w:sz="0" w:space="0" w:color="auto"/>
            <w:left w:val="none" w:sz="0" w:space="0" w:color="auto"/>
            <w:bottom w:val="none" w:sz="0" w:space="0" w:color="auto"/>
            <w:right w:val="none" w:sz="0" w:space="0" w:color="auto"/>
          </w:divBdr>
        </w:div>
        <w:div w:id="607853063">
          <w:marLeft w:val="446"/>
          <w:marRight w:val="0"/>
          <w:marTop w:val="96"/>
          <w:marBottom w:val="120"/>
          <w:divBdr>
            <w:top w:val="none" w:sz="0" w:space="0" w:color="auto"/>
            <w:left w:val="none" w:sz="0" w:space="0" w:color="auto"/>
            <w:bottom w:val="none" w:sz="0" w:space="0" w:color="auto"/>
            <w:right w:val="none" w:sz="0" w:space="0" w:color="auto"/>
          </w:divBdr>
        </w:div>
        <w:div w:id="737050393">
          <w:marLeft w:val="446"/>
          <w:marRight w:val="0"/>
          <w:marTop w:val="96"/>
          <w:marBottom w:val="120"/>
          <w:divBdr>
            <w:top w:val="none" w:sz="0" w:space="0" w:color="auto"/>
            <w:left w:val="none" w:sz="0" w:space="0" w:color="auto"/>
            <w:bottom w:val="none" w:sz="0" w:space="0" w:color="auto"/>
            <w:right w:val="none" w:sz="0" w:space="0" w:color="auto"/>
          </w:divBdr>
        </w:div>
        <w:div w:id="34894700">
          <w:marLeft w:val="446"/>
          <w:marRight w:val="0"/>
          <w:marTop w:val="96"/>
          <w:marBottom w:val="120"/>
          <w:divBdr>
            <w:top w:val="none" w:sz="0" w:space="0" w:color="auto"/>
            <w:left w:val="none" w:sz="0" w:space="0" w:color="auto"/>
            <w:bottom w:val="none" w:sz="0" w:space="0" w:color="auto"/>
            <w:right w:val="none" w:sz="0" w:space="0" w:color="auto"/>
          </w:divBdr>
        </w:div>
        <w:div w:id="1089544919">
          <w:marLeft w:val="446"/>
          <w:marRight w:val="0"/>
          <w:marTop w:val="96"/>
          <w:marBottom w:val="120"/>
          <w:divBdr>
            <w:top w:val="none" w:sz="0" w:space="0" w:color="auto"/>
            <w:left w:val="none" w:sz="0" w:space="0" w:color="auto"/>
            <w:bottom w:val="none" w:sz="0" w:space="0" w:color="auto"/>
            <w:right w:val="none" w:sz="0" w:space="0" w:color="auto"/>
          </w:divBdr>
        </w:div>
        <w:div w:id="924920176">
          <w:marLeft w:val="446"/>
          <w:marRight w:val="0"/>
          <w:marTop w:val="96"/>
          <w:marBottom w:val="120"/>
          <w:divBdr>
            <w:top w:val="none" w:sz="0" w:space="0" w:color="auto"/>
            <w:left w:val="none" w:sz="0" w:space="0" w:color="auto"/>
            <w:bottom w:val="none" w:sz="0" w:space="0" w:color="auto"/>
            <w:right w:val="none" w:sz="0" w:space="0" w:color="auto"/>
          </w:divBdr>
        </w:div>
        <w:div w:id="763500666">
          <w:marLeft w:val="446"/>
          <w:marRight w:val="0"/>
          <w:marTop w:val="96"/>
          <w:marBottom w:val="120"/>
          <w:divBdr>
            <w:top w:val="none" w:sz="0" w:space="0" w:color="auto"/>
            <w:left w:val="none" w:sz="0" w:space="0" w:color="auto"/>
            <w:bottom w:val="none" w:sz="0" w:space="0" w:color="auto"/>
            <w:right w:val="none" w:sz="0" w:space="0" w:color="auto"/>
          </w:divBdr>
        </w:div>
        <w:div w:id="649602832">
          <w:marLeft w:val="446"/>
          <w:marRight w:val="0"/>
          <w:marTop w:val="96"/>
          <w:marBottom w:val="120"/>
          <w:divBdr>
            <w:top w:val="none" w:sz="0" w:space="0" w:color="auto"/>
            <w:left w:val="none" w:sz="0" w:space="0" w:color="auto"/>
            <w:bottom w:val="none" w:sz="0" w:space="0" w:color="auto"/>
            <w:right w:val="none" w:sz="0" w:space="0" w:color="auto"/>
          </w:divBdr>
        </w:div>
      </w:divsChild>
    </w:div>
    <w:div w:id="350496715">
      <w:bodyDiv w:val="1"/>
      <w:marLeft w:val="0"/>
      <w:marRight w:val="0"/>
      <w:marTop w:val="0"/>
      <w:marBottom w:val="0"/>
      <w:divBdr>
        <w:top w:val="none" w:sz="0" w:space="0" w:color="auto"/>
        <w:left w:val="none" w:sz="0" w:space="0" w:color="auto"/>
        <w:bottom w:val="none" w:sz="0" w:space="0" w:color="auto"/>
        <w:right w:val="none" w:sz="0" w:space="0" w:color="auto"/>
      </w:divBdr>
    </w:div>
    <w:div w:id="363213186">
      <w:bodyDiv w:val="1"/>
      <w:marLeft w:val="0"/>
      <w:marRight w:val="0"/>
      <w:marTop w:val="0"/>
      <w:marBottom w:val="0"/>
      <w:divBdr>
        <w:top w:val="none" w:sz="0" w:space="0" w:color="auto"/>
        <w:left w:val="none" w:sz="0" w:space="0" w:color="auto"/>
        <w:bottom w:val="none" w:sz="0" w:space="0" w:color="auto"/>
        <w:right w:val="none" w:sz="0" w:space="0" w:color="auto"/>
      </w:divBdr>
    </w:div>
    <w:div w:id="377946147">
      <w:bodyDiv w:val="1"/>
      <w:marLeft w:val="0"/>
      <w:marRight w:val="0"/>
      <w:marTop w:val="0"/>
      <w:marBottom w:val="0"/>
      <w:divBdr>
        <w:top w:val="none" w:sz="0" w:space="0" w:color="auto"/>
        <w:left w:val="none" w:sz="0" w:space="0" w:color="auto"/>
        <w:bottom w:val="none" w:sz="0" w:space="0" w:color="auto"/>
        <w:right w:val="none" w:sz="0" w:space="0" w:color="auto"/>
      </w:divBdr>
      <w:divsChild>
        <w:div w:id="1849716567">
          <w:marLeft w:val="360"/>
          <w:marRight w:val="0"/>
          <w:marTop w:val="200"/>
          <w:marBottom w:val="0"/>
          <w:divBdr>
            <w:top w:val="none" w:sz="0" w:space="0" w:color="auto"/>
            <w:left w:val="none" w:sz="0" w:space="0" w:color="auto"/>
            <w:bottom w:val="none" w:sz="0" w:space="0" w:color="auto"/>
            <w:right w:val="none" w:sz="0" w:space="0" w:color="auto"/>
          </w:divBdr>
        </w:div>
      </w:divsChild>
    </w:div>
    <w:div w:id="385421999">
      <w:bodyDiv w:val="1"/>
      <w:marLeft w:val="0"/>
      <w:marRight w:val="0"/>
      <w:marTop w:val="0"/>
      <w:marBottom w:val="0"/>
      <w:divBdr>
        <w:top w:val="none" w:sz="0" w:space="0" w:color="auto"/>
        <w:left w:val="none" w:sz="0" w:space="0" w:color="auto"/>
        <w:bottom w:val="none" w:sz="0" w:space="0" w:color="auto"/>
        <w:right w:val="none" w:sz="0" w:space="0" w:color="auto"/>
      </w:divBdr>
    </w:div>
    <w:div w:id="401947231">
      <w:bodyDiv w:val="1"/>
      <w:marLeft w:val="0"/>
      <w:marRight w:val="0"/>
      <w:marTop w:val="0"/>
      <w:marBottom w:val="0"/>
      <w:divBdr>
        <w:top w:val="none" w:sz="0" w:space="0" w:color="auto"/>
        <w:left w:val="none" w:sz="0" w:space="0" w:color="auto"/>
        <w:bottom w:val="none" w:sz="0" w:space="0" w:color="auto"/>
        <w:right w:val="none" w:sz="0" w:space="0" w:color="auto"/>
      </w:divBdr>
    </w:div>
    <w:div w:id="406850736">
      <w:bodyDiv w:val="1"/>
      <w:marLeft w:val="0"/>
      <w:marRight w:val="0"/>
      <w:marTop w:val="0"/>
      <w:marBottom w:val="0"/>
      <w:divBdr>
        <w:top w:val="none" w:sz="0" w:space="0" w:color="auto"/>
        <w:left w:val="none" w:sz="0" w:space="0" w:color="auto"/>
        <w:bottom w:val="none" w:sz="0" w:space="0" w:color="auto"/>
        <w:right w:val="none" w:sz="0" w:space="0" w:color="auto"/>
      </w:divBdr>
    </w:div>
    <w:div w:id="412749472">
      <w:bodyDiv w:val="1"/>
      <w:marLeft w:val="0"/>
      <w:marRight w:val="0"/>
      <w:marTop w:val="0"/>
      <w:marBottom w:val="0"/>
      <w:divBdr>
        <w:top w:val="none" w:sz="0" w:space="0" w:color="auto"/>
        <w:left w:val="none" w:sz="0" w:space="0" w:color="auto"/>
        <w:bottom w:val="none" w:sz="0" w:space="0" w:color="auto"/>
        <w:right w:val="none" w:sz="0" w:space="0" w:color="auto"/>
      </w:divBdr>
    </w:div>
    <w:div w:id="485241151">
      <w:bodyDiv w:val="1"/>
      <w:marLeft w:val="0"/>
      <w:marRight w:val="0"/>
      <w:marTop w:val="0"/>
      <w:marBottom w:val="0"/>
      <w:divBdr>
        <w:top w:val="none" w:sz="0" w:space="0" w:color="auto"/>
        <w:left w:val="none" w:sz="0" w:space="0" w:color="auto"/>
        <w:bottom w:val="none" w:sz="0" w:space="0" w:color="auto"/>
        <w:right w:val="none" w:sz="0" w:space="0" w:color="auto"/>
      </w:divBdr>
    </w:div>
    <w:div w:id="493227336">
      <w:bodyDiv w:val="1"/>
      <w:marLeft w:val="0"/>
      <w:marRight w:val="0"/>
      <w:marTop w:val="0"/>
      <w:marBottom w:val="0"/>
      <w:divBdr>
        <w:top w:val="none" w:sz="0" w:space="0" w:color="auto"/>
        <w:left w:val="none" w:sz="0" w:space="0" w:color="auto"/>
        <w:bottom w:val="none" w:sz="0" w:space="0" w:color="auto"/>
        <w:right w:val="none" w:sz="0" w:space="0" w:color="auto"/>
      </w:divBdr>
    </w:div>
    <w:div w:id="498040374">
      <w:bodyDiv w:val="1"/>
      <w:marLeft w:val="0"/>
      <w:marRight w:val="0"/>
      <w:marTop w:val="0"/>
      <w:marBottom w:val="0"/>
      <w:divBdr>
        <w:top w:val="none" w:sz="0" w:space="0" w:color="auto"/>
        <w:left w:val="none" w:sz="0" w:space="0" w:color="auto"/>
        <w:bottom w:val="none" w:sz="0" w:space="0" w:color="auto"/>
        <w:right w:val="none" w:sz="0" w:space="0" w:color="auto"/>
      </w:divBdr>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31722704">
      <w:bodyDiv w:val="1"/>
      <w:marLeft w:val="0"/>
      <w:marRight w:val="0"/>
      <w:marTop w:val="0"/>
      <w:marBottom w:val="0"/>
      <w:divBdr>
        <w:top w:val="none" w:sz="0" w:space="0" w:color="auto"/>
        <w:left w:val="none" w:sz="0" w:space="0" w:color="auto"/>
        <w:bottom w:val="none" w:sz="0" w:space="0" w:color="auto"/>
        <w:right w:val="none" w:sz="0" w:space="0" w:color="auto"/>
      </w:divBdr>
    </w:div>
    <w:div w:id="550699407">
      <w:bodyDiv w:val="1"/>
      <w:marLeft w:val="0"/>
      <w:marRight w:val="0"/>
      <w:marTop w:val="0"/>
      <w:marBottom w:val="0"/>
      <w:divBdr>
        <w:top w:val="none" w:sz="0" w:space="0" w:color="auto"/>
        <w:left w:val="none" w:sz="0" w:space="0" w:color="auto"/>
        <w:bottom w:val="none" w:sz="0" w:space="0" w:color="auto"/>
        <w:right w:val="none" w:sz="0" w:space="0" w:color="auto"/>
      </w:divBdr>
      <w:divsChild>
        <w:div w:id="130098816">
          <w:marLeft w:val="446"/>
          <w:marRight w:val="0"/>
          <w:marTop w:val="96"/>
          <w:marBottom w:val="120"/>
          <w:divBdr>
            <w:top w:val="none" w:sz="0" w:space="0" w:color="auto"/>
            <w:left w:val="none" w:sz="0" w:space="0" w:color="auto"/>
            <w:bottom w:val="none" w:sz="0" w:space="0" w:color="auto"/>
            <w:right w:val="none" w:sz="0" w:space="0" w:color="auto"/>
          </w:divBdr>
        </w:div>
      </w:divsChild>
    </w:div>
    <w:div w:id="569925631">
      <w:bodyDiv w:val="1"/>
      <w:marLeft w:val="0"/>
      <w:marRight w:val="0"/>
      <w:marTop w:val="0"/>
      <w:marBottom w:val="0"/>
      <w:divBdr>
        <w:top w:val="none" w:sz="0" w:space="0" w:color="auto"/>
        <w:left w:val="none" w:sz="0" w:space="0" w:color="auto"/>
        <w:bottom w:val="none" w:sz="0" w:space="0" w:color="auto"/>
        <w:right w:val="none" w:sz="0" w:space="0" w:color="auto"/>
      </w:divBdr>
    </w:div>
    <w:div w:id="570311372">
      <w:bodyDiv w:val="1"/>
      <w:marLeft w:val="0"/>
      <w:marRight w:val="0"/>
      <w:marTop w:val="0"/>
      <w:marBottom w:val="0"/>
      <w:divBdr>
        <w:top w:val="none" w:sz="0" w:space="0" w:color="auto"/>
        <w:left w:val="none" w:sz="0" w:space="0" w:color="auto"/>
        <w:bottom w:val="none" w:sz="0" w:space="0" w:color="auto"/>
        <w:right w:val="none" w:sz="0" w:space="0" w:color="auto"/>
      </w:divBdr>
      <w:divsChild>
        <w:div w:id="981229919">
          <w:marLeft w:val="360"/>
          <w:marRight w:val="0"/>
          <w:marTop w:val="200"/>
          <w:marBottom w:val="0"/>
          <w:divBdr>
            <w:top w:val="none" w:sz="0" w:space="0" w:color="auto"/>
            <w:left w:val="none" w:sz="0" w:space="0" w:color="auto"/>
            <w:bottom w:val="none" w:sz="0" w:space="0" w:color="auto"/>
            <w:right w:val="none" w:sz="0" w:space="0" w:color="auto"/>
          </w:divBdr>
        </w:div>
      </w:divsChild>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80137476">
      <w:bodyDiv w:val="1"/>
      <w:marLeft w:val="0"/>
      <w:marRight w:val="0"/>
      <w:marTop w:val="0"/>
      <w:marBottom w:val="0"/>
      <w:divBdr>
        <w:top w:val="none" w:sz="0" w:space="0" w:color="auto"/>
        <w:left w:val="none" w:sz="0" w:space="0" w:color="auto"/>
        <w:bottom w:val="none" w:sz="0" w:space="0" w:color="auto"/>
        <w:right w:val="none" w:sz="0" w:space="0" w:color="auto"/>
      </w:divBdr>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08437160">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27515418">
      <w:bodyDiv w:val="1"/>
      <w:marLeft w:val="0"/>
      <w:marRight w:val="0"/>
      <w:marTop w:val="0"/>
      <w:marBottom w:val="0"/>
      <w:divBdr>
        <w:top w:val="none" w:sz="0" w:space="0" w:color="auto"/>
        <w:left w:val="none" w:sz="0" w:space="0" w:color="auto"/>
        <w:bottom w:val="none" w:sz="0" w:space="0" w:color="auto"/>
        <w:right w:val="none" w:sz="0" w:space="0" w:color="auto"/>
      </w:divBdr>
    </w:div>
    <w:div w:id="627933006">
      <w:bodyDiv w:val="1"/>
      <w:marLeft w:val="0"/>
      <w:marRight w:val="0"/>
      <w:marTop w:val="0"/>
      <w:marBottom w:val="0"/>
      <w:divBdr>
        <w:top w:val="none" w:sz="0" w:space="0" w:color="auto"/>
        <w:left w:val="none" w:sz="0" w:space="0" w:color="auto"/>
        <w:bottom w:val="none" w:sz="0" w:space="0" w:color="auto"/>
        <w:right w:val="none" w:sz="0" w:space="0" w:color="auto"/>
      </w:divBdr>
      <w:divsChild>
        <w:div w:id="1412237241">
          <w:marLeft w:val="360"/>
          <w:marRight w:val="0"/>
          <w:marTop w:val="200"/>
          <w:marBottom w:val="0"/>
          <w:divBdr>
            <w:top w:val="none" w:sz="0" w:space="0" w:color="auto"/>
            <w:left w:val="none" w:sz="0" w:space="0" w:color="auto"/>
            <w:bottom w:val="none" w:sz="0" w:space="0" w:color="auto"/>
            <w:right w:val="none" w:sz="0" w:space="0" w:color="auto"/>
          </w:divBdr>
        </w:div>
        <w:div w:id="390351336">
          <w:marLeft w:val="1080"/>
          <w:marRight w:val="0"/>
          <w:marTop w:val="100"/>
          <w:marBottom w:val="0"/>
          <w:divBdr>
            <w:top w:val="none" w:sz="0" w:space="0" w:color="auto"/>
            <w:left w:val="none" w:sz="0" w:space="0" w:color="auto"/>
            <w:bottom w:val="none" w:sz="0" w:space="0" w:color="auto"/>
            <w:right w:val="none" w:sz="0" w:space="0" w:color="auto"/>
          </w:divBdr>
        </w:div>
        <w:div w:id="581717804">
          <w:marLeft w:val="1080"/>
          <w:marRight w:val="0"/>
          <w:marTop w:val="100"/>
          <w:marBottom w:val="0"/>
          <w:divBdr>
            <w:top w:val="none" w:sz="0" w:space="0" w:color="auto"/>
            <w:left w:val="none" w:sz="0" w:space="0" w:color="auto"/>
            <w:bottom w:val="none" w:sz="0" w:space="0" w:color="auto"/>
            <w:right w:val="none" w:sz="0" w:space="0" w:color="auto"/>
          </w:divBdr>
        </w:div>
        <w:div w:id="2099906133">
          <w:marLeft w:val="1080"/>
          <w:marRight w:val="0"/>
          <w:marTop w:val="100"/>
          <w:marBottom w:val="0"/>
          <w:divBdr>
            <w:top w:val="none" w:sz="0" w:space="0" w:color="auto"/>
            <w:left w:val="none" w:sz="0" w:space="0" w:color="auto"/>
            <w:bottom w:val="none" w:sz="0" w:space="0" w:color="auto"/>
            <w:right w:val="none" w:sz="0" w:space="0" w:color="auto"/>
          </w:divBdr>
        </w:div>
        <w:div w:id="665399878">
          <w:marLeft w:val="360"/>
          <w:marRight w:val="0"/>
          <w:marTop w:val="200"/>
          <w:marBottom w:val="0"/>
          <w:divBdr>
            <w:top w:val="none" w:sz="0" w:space="0" w:color="auto"/>
            <w:left w:val="none" w:sz="0" w:space="0" w:color="auto"/>
            <w:bottom w:val="none" w:sz="0" w:space="0" w:color="auto"/>
            <w:right w:val="none" w:sz="0" w:space="0" w:color="auto"/>
          </w:divBdr>
        </w:div>
        <w:div w:id="779838605">
          <w:marLeft w:val="1080"/>
          <w:marRight w:val="0"/>
          <w:marTop w:val="100"/>
          <w:marBottom w:val="0"/>
          <w:divBdr>
            <w:top w:val="none" w:sz="0" w:space="0" w:color="auto"/>
            <w:left w:val="none" w:sz="0" w:space="0" w:color="auto"/>
            <w:bottom w:val="none" w:sz="0" w:space="0" w:color="auto"/>
            <w:right w:val="none" w:sz="0" w:space="0" w:color="auto"/>
          </w:divBdr>
        </w:div>
        <w:div w:id="1992753308">
          <w:marLeft w:val="1080"/>
          <w:marRight w:val="0"/>
          <w:marTop w:val="100"/>
          <w:marBottom w:val="0"/>
          <w:divBdr>
            <w:top w:val="none" w:sz="0" w:space="0" w:color="auto"/>
            <w:left w:val="none" w:sz="0" w:space="0" w:color="auto"/>
            <w:bottom w:val="none" w:sz="0" w:space="0" w:color="auto"/>
            <w:right w:val="none" w:sz="0" w:space="0" w:color="auto"/>
          </w:divBdr>
        </w:div>
        <w:div w:id="1742020953">
          <w:marLeft w:val="1080"/>
          <w:marRight w:val="0"/>
          <w:marTop w:val="100"/>
          <w:marBottom w:val="0"/>
          <w:divBdr>
            <w:top w:val="none" w:sz="0" w:space="0" w:color="auto"/>
            <w:left w:val="none" w:sz="0" w:space="0" w:color="auto"/>
            <w:bottom w:val="none" w:sz="0" w:space="0" w:color="auto"/>
            <w:right w:val="none" w:sz="0" w:space="0" w:color="auto"/>
          </w:divBdr>
        </w:div>
        <w:div w:id="1674450329">
          <w:marLeft w:val="360"/>
          <w:marRight w:val="0"/>
          <w:marTop w:val="200"/>
          <w:marBottom w:val="0"/>
          <w:divBdr>
            <w:top w:val="none" w:sz="0" w:space="0" w:color="auto"/>
            <w:left w:val="none" w:sz="0" w:space="0" w:color="auto"/>
            <w:bottom w:val="none" w:sz="0" w:space="0" w:color="auto"/>
            <w:right w:val="none" w:sz="0" w:space="0" w:color="auto"/>
          </w:divBdr>
        </w:div>
      </w:divsChild>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639841125">
      <w:bodyDiv w:val="1"/>
      <w:marLeft w:val="0"/>
      <w:marRight w:val="0"/>
      <w:marTop w:val="0"/>
      <w:marBottom w:val="0"/>
      <w:divBdr>
        <w:top w:val="none" w:sz="0" w:space="0" w:color="auto"/>
        <w:left w:val="none" w:sz="0" w:space="0" w:color="auto"/>
        <w:bottom w:val="none" w:sz="0" w:space="0" w:color="auto"/>
        <w:right w:val="none" w:sz="0" w:space="0" w:color="auto"/>
      </w:divBdr>
    </w:div>
    <w:div w:id="662587986">
      <w:bodyDiv w:val="1"/>
      <w:marLeft w:val="0"/>
      <w:marRight w:val="0"/>
      <w:marTop w:val="0"/>
      <w:marBottom w:val="0"/>
      <w:divBdr>
        <w:top w:val="none" w:sz="0" w:space="0" w:color="auto"/>
        <w:left w:val="none" w:sz="0" w:space="0" w:color="auto"/>
        <w:bottom w:val="none" w:sz="0" w:space="0" w:color="auto"/>
        <w:right w:val="none" w:sz="0" w:space="0" w:color="auto"/>
      </w:divBdr>
    </w:div>
    <w:div w:id="666594916">
      <w:bodyDiv w:val="1"/>
      <w:marLeft w:val="0"/>
      <w:marRight w:val="0"/>
      <w:marTop w:val="0"/>
      <w:marBottom w:val="0"/>
      <w:divBdr>
        <w:top w:val="none" w:sz="0" w:space="0" w:color="auto"/>
        <w:left w:val="none" w:sz="0" w:space="0" w:color="auto"/>
        <w:bottom w:val="none" w:sz="0" w:space="0" w:color="auto"/>
        <w:right w:val="none" w:sz="0" w:space="0" w:color="auto"/>
      </w:divBdr>
    </w:div>
    <w:div w:id="703753445">
      <w:bodyDiv w:val="1"/>
      <w:marLeft w:val="0"/>
      <w:marRight w:val="0"/>
      <w:marTop w:val="0"/>
      <w:marBottom w:val="0"/>
      <w:divBdr>
        <w:top w:val="none" w:sz="0" w:space="0" w:color="auto"/>
        <w:left w:val="none" w:sz="0" w:space="0" w:color="auto"/>
        <w:bottom w:val="none" w:sz="0" w:space="0" w:color="auto"/>
        <w:right w:val="none" w:sz="0" w:space="0" w:color="auto"/>
      </w:divBdr>
    </w:div>
    <w:div w:id="731467492">
      <w:bodyDiv w:val="1"/>
      <w:marLeft w:val="0"/>
      <w:marRight w:val="0"/>
      <w:marTop w:val="0"/>
      <w:marBottom w:val="0"/>
      <w:divBdr>
        <w:top w:val="none" w:sz="0" w:space="0" w:color="auto"/>
        <w:left w:val="none" w:sz="0" w:space="0" w:color="auto"/>
        <w:bottom w:val="none" w:sz="0" w:space="0" w:color="auto"/>
        <w:right w:val="none" w:sz="0" w:space="0" w:color="auto"/>
      </w:divBdr>
    </w:div>
    <w:div w:id="798188123">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870800564">
      <w:bodyDiv w:val="1"/>
      <w:marLeft w:val="0"/>
      <w:marRight w:val="0"/>
      <w:marTop w:val="0"/>
      <w:marBottom w:val="0"/>
      <w:divBdr>
        <w:top w:val="none" w:sz="0" w:space="0" w:color="auto"/>
        <w:left w:val="none" w:sz="0" w:space="0" w:color="auto"/>
        <w:bottom w:val="none" w:sz="0" w:space="0" w:color="auto"/>
        <w:right w:val="none" w:sz="0" w:space="0" w:color="auto"/>
      </w:divBdr>
    </w:div>
    <w:div w:id="897017420">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924648699">
      <w:bodyDiv w:val="1"/>
      <w:marLeft w:val="0"/>
      <w:marRight w:val="0"/>
      <w:marTop w:val="0"/>
      <w:marBottom w:val="0"/>
      <w:divBdr>
        <w:top w:val="none" w:sz="0" w:space="0" w:color="auto"/>
        <w:left w:val="none" w:sz="0" w:space="0" w:color="auto"/>
        <w:bottom w:val="none" w:sz="0" w:space="0" w:color="auto"/>
        <w:right w:val="none" w:sz="0" w:space="0" w:color="auto"/>
      </w:divBdr>
    </w:div>
    <w:div w:id="962462346">
      <w:bodyDiv w:val="1"/>
      <w:marLeft w:val="0"/>
      <w:marRight w:val="0"/>
      <w:marTop w:val="0"/>
      <w:marBottom w:val="0"/>
      <w:divBdr>
        <w:top w:val="none" w:sz="0" w:space="0" w:color="auto"/>
        <w:left w:val="none" w:sz="0" w:space="0" w:color="auto"/>
        <w:bottom w:val="none" w:sz="0" w:space="0" w:color="auto"/>
        <w:right w:val="none" w:sz="0" w:space="0" w:color="auto"/>
      </w:divBdr>
    </w:div>
    <w:div w:id="972637306">
      <w:bodyDiv w:val="1"/>
      <w:marLeft w:val="0"/>
      <w:marRight w:val="0"/>
      <w:marTop w:val="0"/>
      <w:marBottom w:val="0"/>
      <w:divBdr>
        <w:top w:val="none" w:sz="0" w:space="0" w:color="auto"/>
        <w:left w:val="none" w:sz="0" w:space="0" w:color="auto"/>
        <w:bottom w:val="none" w:sz="0" w:space="0" w:color="auto"/>
        <w:right w:val="none" w:sz="0" w:space="0" w:color="auto"/>
      </w:divBdr>
    </w:div>
    <w:div w:id="980354470">
      <w:bodyDiv w:val="1"/>
      <w:marLeft w:val="0"/>
      <w:marRight w:val="0"/>
      <w:marTop w:val="0"/>
      <w:marBottom w:val="0"/>
      <w:divBdr>
        <w:top w:val="none" w:sz="0" w:space="0" w:color="auto"/>
        <w:left w:val="none" w:sz="0" w:space="0" w:color="auto"/>
        <w:bottom w:val="none" w:sz="0" w:space="0" w:color="auto"/>
        <w:right w:val="none" w:sz="0" w:space="0" w:color="auto"/>
      </w:divBdr>
    </w:div>
    <w:div w:id="982544745">
      <w:bodyDiv w:val="1"/>
      <w:marLeft w:val="0"/>
      <w:marRight w:val="0"/>
      <w:marTop w:val="0"/>
      <w:marBottom w:val="0"/>
      <w:divBdr>
        <w:top w:val="none" w:sz="0" w:space="0" w:color="auto"/>
        <w:left w:val="none" w:sz="0" w:space="0" w:color="auto"/>
        <w:bottom w:val="none" w:sz="0" w:space="0" w:color="auto"/>
        <w:right w:val="none" w:sz="0" w:space="0" w:color="auto"/>
      </w:divBdr>
    </w:div>
    <w:div w:id="992685930">
      <w:bodyDiv w:val="1"/>
      <w:marLeft w:val="0"/>
      <w:marRight w:val="0"/>
      <w:marTop w:val="0"/>
      <w:marBottom w:val="0"/>
      <w:divBdr>
        <w:top w:val="none" w:sz="0" w:space="0" w:color="auto"/>
        <w:left w:val="none" w:sz="0" w:space="0" w:color="auto"/>
        <w:bottom w:val="none" w:sz="0" w:space="0" w:color="auto"/>
        <w:right w:val="none" w:sz="0" w:space="0" w:color="auto"/>
      </w:divBdr>
    </w:div>
    <w:div w:id="1005591324">
      <w:bodyDiv w:val="1"/>
      <w:marLeft w:val="0"/>
      <w:marRight w:val="0"/>
      <w:marTop w:val="0"/>
      <w:marBottom w:val="0"/>
      <w:divBdr>
        <w:top w:val="none" w:sz="0" w:space="0" w:color="auto"/>
        <w:left w:val="none" w:sz="0" w:space="0" w:color="auto"/>
        <w:bottom w:val="none" w:sz="0" w:space="0" w:color="auto"/>
        <w:right w:val="none" w:sz="0" w:space="0" w:color="auto"/>
      </w:divBdr>
      <w:divsChild>
        <w:div w:id="1752895891">
          <w:marLeft w:val="547"/>
          <w:marRight w:val="0"/>
          <w:marTop w:val="200"/>
          <w:marBottom w:val="0"/>
          <w:divBdr>
            <w:top w:val="none" w:sz="0" w:space="0" w:color="auto"/>
            <w:left w:val="none" w:sz="0" w:space="0" w:color="auto"/>
            <w:bottom w:val="none" w:sz="0" w:space="0" w:color="auto"/>
            <w:right w:val="none" w:sz="0" w:space="0" w:color="auto"/>
          </w:divBdr>
        </w:div>
      </w:divsChild>
    </w:div>
    <w:div w:id="1013460762">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183133718">
      <w:bodyDiv w:val="1"/>
      <w:marLeft w:val="0"/>
      <w:marRight w:val="0"/>
      <w:marTop w:val="0"/>
      <w:marBottom w:val="0"/>
      <w:divBdr>
        <w:top w:val="none" w:sz="0" w:space="0" w:color="auto"/>
        <w:left w:val="none" w:sz="0" w:space="0" w:color="auto"/>
        <w:bottom w:val="none" w:sz="0" w:space="0" w:color="auto"/>
        <w:right w:val="none" w:sz="0" w:space="0" w:color="auto"/>
      </w:divBdr>
    </w:div>
    <w:div w:id="1185246546">
      <w:bodyDiv w:val="1"/>
      <w:marLeft w:val="0"/>
      <w:marRight w:val="0"/>
      <w:marTop w:val="0"/>
      <w:marBottom w:val="0"/>
      <w:divBdr>
        <w:top w:val="none" w:sz="0" w:space="0" w:color="auto"/>
        <w:left w:val="none" w:sz="0" w:space="0" w:color="auto"/>
        <w:bottom w:val="none" w:sz="0" w:space="0" w:color="auto"/>
        <w:right w:val="none" w:sz="0" w:space="0" w:color="auto"/>
      </w:divBdr>
    </w:div>
    <w:div w:id="1194805641">
      <w:bodyDiv w:val="1"/>
      <w:marLeft w:val="0"/>
      <w:marRight w:val="0"/>
      <w:marTop w:val="0"/>
      <w:marBottom w:val="0"/>
      <w:divBdr>
        <w:top w:val="none" w:sz="0" w:space="0" w:color="auto"/>
        <w:left w:val="none" w:sz="0" w:space="0" w:color="auto"/>
        <w:bottom w:val="none" w:sz="0" w:space="0" w:color="auto"/>
        <w:right w:val="none" w:sz="0" w:space="0" w:color="auto"/>
      </w:divBdr>
    </w:div>
    <w:div w:id="1197083313">
      <w:bodyDiv w:val="1"/>
      <w:marLeft w:val="0"/>
      <w:marRight w:val="0"/>
      <w:marTop w:val="0"/>
      <w:marBottom w:val="0"/>
      <w:divBdr>
        <w:top w:val="none" w:sz="0" w:space="0" w:color="auto"/>
        <w:left w:val="none" w:sz="0" w:space="0" w:color="auto"/>
        <w:bottom w:val="none" w:sz="0" w:space="0" w:color="auto"/>
        <w:right w:val="none" w:sz="0" w:space="0" w:color="auto"/>
      </w:divBdr>
    </w:div>
    <w:div w:id="1200045523">
      <w:bodyDiv w:val="1"/>
      <w:marLeft w:val="0"/>
      <w:marRight w:val="0"/>
      <w:marTop w:val="0"/>
      <w:marBottom w:val="0"/>
      <w:divBdr>
        <w:top w:val="none" w:sz="0" w:space="0" w:color="auto"/>
        <w:left w:val="none" w:sz="0" w:space="0" w:color="auto"/>
        <w:bottom w:val="none" w:sz="0" w:space="0" w:color="auto"/>
        <w:right w:val="none" w:sz="0" w:space="0" w:color="auto"/>
      </w:divBdr>
    </w:div>
    <w:div w:id="1228490892">
      <w:bodyDiv w:val="1"/>
      <w:marLeft w:val="0"/>
      <w:marRight w:val="0"/>
      <w:marTop w:val="0"/>
      <w:marBottom w:val="0"/>
      <w:divBdr>
        <w:top w:val="none" w:sz="0" w:space="0" w:color="auto"/>
        <w:left w:val="none" w:sz="0" w:space="0" w:color="auto"/>
        <w:bottom w:val="none" w:sz="0" w:space="0" w:color="auto"/>
        <w:right w:val="none" w:sz="0" w:space="0" w:color="auto"/>
      </w:divBdr>
    </w:div>
    <w:div w:id="1234782330">
      <w:bodyDiv w:val="1"/>
      <w:marLeft w:val="0"/>
      <w:marRight w:val="0"/>
      <w:marTop w:val="0"/>
      <w:marBottom w:val="0"/>
      <w:divBdr>
        <w:top w:val="none" w:sz="0" w:space="0" w:color="auto"/>
        <w:left w:val="none" w:sz="0" w:space="0" w:color="auto"/>
        <w:bottom w:val="none" w:sz="0" w:space="0" w:color="auto"/>
        <w:right w:val="none" w:sz="0" w:space="0" w:color="auto"/>
      </w:divBdr>
    </w:div>
    <w:div w:id="1258906304">
      <w:bodyDiv w:val="1"/>
      <w:marLeft w:val="0"/>
      <w:marRight w:val="0"/>
      <w:marTop w:val="0"/>
      <w:marBottom w:val="0"/>
      <w:divBdr>
        <w:top w:val="none" w:sz="0" w:space="0" w:color="auto"/>
        <w:left w:val="none" w:sz="0" w:space="0" w:color="auto"/>
        <w:bottom w:val="none" w:sz="0" w:space="0" w:color="auto"/>
        <w:right w:val="none" w:sz="0" w:space="0" w:color="auto"/>
      </w:divBdr>
    </w:div>
    <w:div w:id="1259947890">
      <w:bodyDiv w:val="1"/>
      <w:marLeft w:val="0"/>
      <w:marRight w:val="0"/>
      <w:marTop w:val="0"/>
      <w:marBottom w:val="0"/>
      <w:divBdr>
        <w:top w:val="none" w:sz="0" w:space="0" w:color="auto"/>
        <w:left w:val="none" w:sz="0" w:space="0" w:color="auto"/>
        <w:bottom w:val="none" w:sz="0" w:space="0" w:color="auto"/>
        <w:right w:val="none" w:sz="0" w:space="0" w:color="auto"/>
      </w:divBdr>
    </w:div>
    <w:div w:id="1315639709">
      <w:bodyDiv w:val="1"/>
      <w:marLeft w:val="0"/>
      <w:marRight w:val="0"/>
      <w:marTop w:val="0"/>
      <w:marBottom w:val="0"/>
      <w:divBdr>
        <w:top w:val="none" w:sz="0" w:space="0" w:color="auto"/>
        <w:left w:val="none" w:sz="0" w:space="0" w:color="auto"/>
        <w:bottom w:val="none" w:sz="0" w:space="0" w:color="auto"/>
        <w:right w:val="none" w:sz="0" w:space="0" w:color="auto"/>
      </w:divBdr>
    </w:div>
    <w:div w:id="1321616385">
      <w:bodyDiv w:val="1"/>
      <w:marLeft w:val="0"/>
      <w:marRight w:val="0"/>
      <w:marTop w:val="0"/>
      <w:marBottom w:val="0"/>
      <w:divBdr>
        <w:top w:val="none" w:sz="0" w:space="0" w:color="auto"/>
        <w:left w:val="none" w:sz="0" w:space="0" w:color="auto"/>
        <w:bottom w:val="none" w:sz="0" w:space="0" w:color="auto"/>
        <w:right w:val="none" w:sz="0" w:space="0" w:color="auto"/>
      </w:divBdr>
    </w:div>
    <w:div w:id="1356156516">
      <w:bodyDiv w:val="1"/>
      <w:marLeft w:val="0"/>
      <w:marRight w:val="0"/>
      <w:marTop w:val="0"/>
      <w:marBottom w:val="0"/>
      <w:divBdr>
        <w:top w:val="none" w:sz="0" w:space="0" w:color="auto"/>
        <w:left w:val="none" w:sz="0" w:space="0" w:color="auto"/>
        <w:bottom w:val="none" w:sz="0" w:space="0" w:color="auto"/>
        <w:right w:val="none" w:sz="0" w:space="0" w:color="auto"/>
      </w:divBdr>
    </w:div>
    <w:div w:id="1362197278">
      <w:bodyDiv w:val="1"/>
      <w:marLeft w:val="0"/>
      <w:marRight w:val="0"/>
      <w:marTop w:val="0"/>
      <w:marBottom w:val="0"/>
      <w:divBdr>
        <w:top w:val="none" w:sz="0" w:space="0" w:color="auto"/>
        <w:left w:val="none" w:sz="0" w:space="0" w:color="auto"/>
        <w:bottom w:val="none" w:sz="0" w:space="0" w:color="auto"/>
        <w:right w:val="none" w:sz="0" w:space="0" w:color="auto"/>
      </w:divBdr>
    </w:div>
    <w:div w:id="1370489714">
      <w:bodyDiv w:val="1"/>
      <w:marLeft w:val="0"/>
      <w:marRight w:val="0"/>
      <w:marTop w:val="0"/>
      <w:marBottom w:val="0"/>
      <w:divBdr>
        <w:top w:val="none" w:sz="0" w:space="0" w:color="auto"/>
        <w:left w:val="none" w:sz="0" w:space="0" w:color="auto"/>
        <w:bottom w:val="none" w:sz="0" w:space="0" w:color="auto"/>
        <w:right w:val="none" w:sz="0" w:space="0" w:color="auto"/>
      </w:divBdr>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387677453">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
    <w:div w:id="1402018006">
      <w:bodyDiv w:val="1"/>
      <w:marLeft w:val="0"/>
      <w:marRight w:val="0"/>
      <w:marTop w:val="0"/>
      <w:marBottom w:val="0"/>
      <w:divBdr>
        <w:top w:val="none" w:sz="0" w:space="0" w:color="auto"/>
        <w:left w:val="none" w:sz="0" w:space="0" w:color="auto"/>
        <w:bottom w:val="none" w:sz="0" w:space="0" w:color="auto"/>
        <w:right w:val="none" w:sz="0" w:space="0" w:color="auto"/>
      </w:divBdr>
    </w:div>
    <w:div w:id="1418675485">
      <w:bodyDiv w:val="1"/>
      <w:marLeft w:val="0"/>
      <w:marRight w:val="0"/>
      <w:marTop w:val="0"/>
      <w:marBottom w:val="0"/>
      <w:divBdr>
        <w:top w:val="none" w:sz="0" w:space="0" w:color="auto"/>
        <w:left w:val="none" w:sz="0" w:space="0" w:color="auto"/>
        <w:bottom w:val="none" w:sz="0" w:space="0" w:color="auto"/>
        <w:right w:val="none" w:sz="0" w:space="0" w:color="auto"/>
      </w:divBdr>
    </w:div>
    <w:div w:id="1422603505">
      <w:bodyDiv w:val="1"/>
      <w:marLeft w:val="0"/>
      <w:marRight w:val="0"/>
      <w:marTop w:val="0"/>
      <w:marBottom w:val="0"/>
      <w:divBdr>
        <w:top w:val="none" w:sz="0" w:space="0" w:color="auto"/>
        <w:left w:val="none" w:sz="0" w:space="0" w:color="auto"/>
        <w:bottom w:val="none" w:sz="0" w:space="0" w:color="auto"/>
        <w:right w:val="none" w:sz="0" w:space="0" w:color="auto"/>
      </w:divBdr>
      <w:divsChild>
        <w:div w:id="442965505">
          <w:marLeft w:val="446"/>
          <w:marRight w:val="0"/>
          <w:marTop w:val="96"/>
          <w:marBottom w:val="120"/>
          <w:divBdr>
            <w:top w:val="none" w:sz="0" w:space="0" w:color="auto"/>
            <w:left w:val="none" w:sz="0" w:space="0" w:color="auto"/>
            <w:bottom w:val="none" w:sz="0" w:space="0" w:color="auto"/>
            <w:right w:val="none" w:sz="0" w:space="0" w:color="auto"/>
          </w:divBdr>
        </w:div>
        <w:div w:id="254751891">
          <w:marLeft w:val="446"/>
          <w:marRight w:val="0"/>
          <w:marTop w:val="96"/>
          <w:marBottom w:val="120"/>
          <w:divBdr>
            <w:top w:val="none" w:sz="0" w:space="0" w:color="auto"/>
            <w:left w:val="none" w:sz="0" w:space="0" w:color="auto"/>
            <w:bottom w:val="none" w:sz="0" w:space="0" w:color="auto"/>
            <w:right w:val="none" w:sz="0" w:space="0" w:color="auto"/>
          </w:divBdr>
        </w:div>
        <w:div w:id="1006056727">
          <w:marLeft w:val="446"/>
          <w:marRight w:val="0"/>
          <w:marTop w:val="96"/>
          <w:marBottom w:val="120"/>
          <w:divBdr>
            <w:top w:val="none" w:sz="0" w:space="0" w:color="auto"/>
            <w:left w:val="none" w:sz="0" w:space="0" w:color="auto"/>
            <w:bottom w:val="none" w:sz="0" w:space="0" w:color="auto"/>
            <w:right w:val="none" w:sz="0" w:space="0" w:color="auto"/>
          </w:divBdr>
        </w:div>
        <w:div w:id="1915317924">
          <w:marLeft w:val="1166"/>
          <w:marRight w:val="0"/>
          <w:marTop w:val="86"/>
          <w:marBottom w:val="120"/>
          <w:divBdr>
            <w:top w:val="none" w:sz="0" w:space="0" w:color="auto"/>
            <w:left w:val="none" w:sz="0" w:space="0" w:color="auto"/>
            <w:bottom w:val="none" w:sz="0" w:space="0" w:color="auto"/>
            <w:right w:val="none" w:sz="0" w:space="0" w:color="auto"/>
          </w:divBdr>
        </w:div>
        <w:div w:id="1887525539">
          <w:marLeft w:val="1166"/>
          <w:marRight w:val="0"/>
          <w:marTop w:val="86"/>
          <w:marBottom w:val="120"/>
          <w:divBdr>
            <w:top w:val="none" w:sz="0" w:space="0" w:color="auto"/>
            <w:left w:val="none" w:sz="0" w:space="0" w:color="auto"/>
            <w:bottom w:val="none" w:sz="0" w:space="0" w:color="auto"/>
            <w:right w:val="none" w:sz="0" w:space="0" w:color="auto"/>
          </w:divBdr>
        </w:div>
        <w:div w:id="1959026248">
          <w:marLeft w:val="1166"/>
          <w:marRight w:val="0"/>
          <w:marTop w:val="86"/>
          <w:marBottom w:val="120"/>
          <w:divBdr>
            <w:top w:val="none" w:sz="0" w:space="0" w:color="auto"/>
            <w:left w:val="none" w:sz="0" w:space="0" w:color="auto"/>
            <w:bottom w:val="none" w:sz="0" w:space="0" w:color="auto"/>
            <w:right w:val="none" w:sz="0" w:space="0" w:color="auto"/>
          </w:divBdr>
        </w:div>
        <w:div w:id="1416441263">
          <w:marLeft w:val="1166"/>
          <w:marRight w:val="0"/>
          <w:marTop w:val="86"/>
          <w:marBottom w:val="120"/>
          <w:divBdr>
            <w:top w:val="none" w:sz="0" w:space="0" w:color="auto"/>
            <w:left w:val="none" w:sz="0" w:space="0" w:color="auto"/>
            <w:bottom w:val="none" w:sz="0" w:space="0" w:color="auto"/>
            <w:right w:val="none" w:sz="0" w:space="0" w:color="auto"/>
          </w:divBdr>
        </w:div>
        <w:div w:id="1327242490">
          <w:marLeft w:val="1166"/>
          <w:marRight w:val="0"/>
          <w:marTop w:val="86"/>
          <w:marBottom w:val="120"/>
          <w:divBdr>
            <w:top w:val="none" w:sz="0" w:space="0" w:color="auto"/>
            <w:left w:val="none" w:sz="0" w:space="0" w:color="auto"/>
            <w:bottom w:val="none" w:sz="0" w:space="0" w:color="auto"/>
            <w:right w:val="none" w:sz="0" w:space="0" w:color="auto"/>
          </w:divBdr>
        </w:div>
        <w:div w:id="774833264">
          <w:marLeft w:val="1166"/>
          <w:marRight w:val="0"/>
          <w:marTop w:val="86"/>
          <w:marBottom w:val="120"/>
          <w:divBdr>
            <w:top w:val="none" w:sz="0" w:space="0" w:color="auto"/>
            <w:left w:val="none" w:sz="0" w:space="0" w:color="auto"/>
            <w:bottom w:val="none" w:sz="0" w:space="0" w:color="auto"/>
            <w:right w:val="none" w:sz="0" w:space="0" w:color="auto"/>
          </w:divBdr>
        </w:div>
      </w:divsChild>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445687200">
      <w:bodyDiv w:val="1"/>
      <w:marLeft w:val="0"/>
      <w:marRight w:val="0"/>
      <w:marTop w:val="0"/>
      <w:marBottom w:val="0"/>
      <w:divBdr>
        <w:top w:val="none" w:sz="0" w:space="0" w:color="auto"/>
        <w:left w:val="none" w:sz="0" w:space="0" w:color="auto"/>
        <w:bottom w:val="none" w:sz="0" w:space="0" w:color="auto"/>
        <w:right w:val="none" w:sz="0" w:space="0" w:color="auto"/>
      </w:divBdr>
    </w:div>
    <w:div w:id="1456094477">
      <w:bodyDiv w:val="1"/>
      <w:marLeft w:val="0"/>
      <w:marRight w:val="0"/>
      <w:marTop w:val="0"/>
      <w:marBottom w:val="0"/>
      <w:divBdr>
        <w:top w:val="none" w:sz="0" w:space="0" w:color="auto"/>
        <w:left w:val="none" w:sz="0" w:space="0" w:color="auto"/>
        <w:bottom w:val="none" w:sz="0" w:space="0" w:color="auto"/>
        <w:right w:val="none" w:sz="0" w:space="0" w:color="auto"/>
      </w:divBdr>
      <w:divsChild>
        <w:div w:id="1656687505">
          <w:marLeft w:val="360"/>
          <w:marRight w:val="0"/>
          <w:marTop w:val="200"/>
          <w:marBottom w:val="0"/>
          <w:divBdr>
            <w:top w:val="none" w:sz="0" w:space="0" w:color="auto"/>
            <w:left w:val="none" w:sz="0" w:space="0" w:color="auto"/>
            <w:bottom w:val="none" w:sz="0" w:space="0" w:color="auto"/>
            <w:right w:val="none" w:sz="0" w:space="0" w:color="auto"/>
          </w:divBdr>
        </w:div>
      </w:divsChild>
    </w:div>
    <w:div w:id="1509323510">
      <w:bodyDiv w:val="1"/>
      <w:marLeft w:val="0"/>
      <w:marRight w:val="0"/>
      <w:marTop w:val="0"/>
      <w:marBottom w:val="0"/>
      <w:divBdr>
        <w:top w:val="none" w:sz="0" w:space="0" w:color="auto"/>
        <w:left w:val="none" w:sz="0" w:space="0" w:color="auto"/>
        <w:bottom w:val="none" w:sz="0" w:space="0" w:color="auto"/>
        <w:right w:val="none" w:sz="0" w:space="0" w:color="auto"/>
      </w:divBdr>
    </w:div>
    <w:div w:id="1516264217">
      <w:bodyDiv w:val="1"/>
      <w:marLeft w:val="0"/>
      <w:marRight w:val="0"/>
      <w:marTop w:val="0"/>
      <w:marBottom w:val="0"/>
      <w:divBdr>
        <w:top w:val="none" w:sz="0" w:space="0" w:color="auto"/>
        <w:left w:val="none" w:sz="0" w:space="0" w:color="auto"/>
        <w:bottom w:val="none" w:sz="0" w:space="0" w:color="auto"/>
        <w:right w:val="none" w:sz="0" w:space="0" w:color="auto"/>
      </w:divBdr>
    </w:div>
    <w:div w:id="1526017493">
      <w:bodyDiv w:val="1"/>
      <w:marLeft w:val="0"/>
      <w:marRight w:val="0"/>
      <w:marTop w:val="0"/>
      <w:marBottom w:val="0"/>
      <w:divBdr>
        <w:top w:val="none" w:sz="0" w:space="0" w:color="auto"/>
        <w:left w:val="none" w:sz="0" w:space="0" w:color="auto"/>
        <w:bottom w:val="none" w:sz="0" w:space="0" w:color="auto"/>
        <w:right w:val="none" w:sz="0" w:space="0" w:color="auto"/>
      </w:divBdr>
    </w:div>
    <w:div w:id="1555895379">
      <w:bodyDiv w:val="1"/>
      <w:marLeft w:val="0"/>
      <w:marRight w:val="0"/>
      <w:marTop w:val="0"/>
      <w:marBottom w:val="0"/>
      <w:divBdr>
        <w:top w:val="none" w:sz="0" w:space="0" w:color="auto"/>
        <w:left w:val="none" w:sz="0" w:space="0" w:color="auto"/>
        <w:bottom w:val="none" w:sz="0" w:space="0" w:color="auto"/>
        <w:right w:val="none" w:sz="0" w:space="0" w:color="auto"/>
      </w:divBdr>
    </w:div>
    <w:div w:id="1565723076">
      <w:bodyDiv w:val="1"/>
      <w:marLeft w:val="0"/>
      <w:marRight w:val="0"/>
      <w:marTop w:val="0"/>
      <w:marBottom w:val="0"/>
      <w:divBdr>
        <w:top w:val="none" w:sz="0" w:space="0" w:color="auto"/>
        <w:left w:val="none" w:sz="0" w:space="0" w:color="auto"/>
        <w:bottom w:val="none" w:sz="0" w:space="0" w:color="auto"/>
        <w:right w:val="none" w:sz="0" w:space="0" w:color="auto"/>
      </w:divBdr>
    </w:div>
    <w:div w:id="1582907481">
      <w:bodyDiv w:val="1"/>
      <w:marLeft w:val="0"/>
      <w:marRight w:val="0"/>
      <w:marTop w:val="0"/>
      <w:marBottom w:val="0"/>
      <w:divBdr>
        <w:top w:val="none" w:sz="0" w:space="0" w:color="auto"/>
        <w:left w:val="none" w:sz="0" w:space="0" w:color="auto"/>
        <w:bottom w:val="none" w:sz="0" w:space="0" w:color="auto"/>
        <w:right w:val="none" w:sz="0" w:space="0" w:color="auto"/>
      </w:divBdr>
    </w:div>
    <w:div w:id="1611082363">
      <w:bodyDiv w:val="1"/>
      <w:marLeft w:val="0"/>
      <w:marRight w:val="0"/>
      <w:marTop w:val="0"/>
      <w:marBottom w:val="0"/>
      <w:divBdr>
        <w:top w:val="none" w:sz="0" w:space="0" w:color="auto"/>
        <w:left w:val="none" w:sz="0" w:space="0" w:color="auto"/>
        <w:bottom w:val="none" w:sz="0" w:space="0" w:color="auto"/>
        <w:right w:val="none" w:sz="0" w:space="0" w:color="auto"/>
      </w:divBdr>
    </w:div>
    <w:div w:id="1630624717">
      <w:bodyDiv w:val="1"/>
      <w:marLeft w:val="0"/>
      <w:marRight w:val="0"/>
      <w:marTop w:val="0"/>
      <w:marBottom w:val="0"/>
      <w:divBdr>
        <w:top w:val="none" w:sz="0" w:space="0" w:color="auto"/>
        <w:left w:val="none" w:sz="0" w:space="0" w:color="auto"/>
        <w:bottom w:val="none" w:sz="0" w:space="0" w:color="auto"/>
        <w:right w:val="none" w:sz="0" w:space="0" w:color="auto"/>
      </w:divBdr>
      <w:divsChild>
        <w:div w:id="1233464646">
          <w:marLeft w:val="288"/>
          <w:marRight w:val="0"/>
          <w:marTop w:val="240"/>
          <w:marBottom w:val="0"/>
          <w:divBdr>
            <w:top w:val="none" w:sz="0" w:space="0" w:color="auto"/>
            <w:left w:val="none" w:sz="0" w:space="0" w:color="auto"/>
            <w:bottom w:val="none" w:sz="0" w:space="0" w:color="auto"/>
            <w:right w:val="none" w:sz="0" w:space="0" w:color="auto"/>
          </w:divBdr>
        </w:div>
      </w:divsChild>
    </w:div>
    <w:div w:id="1637417845">
      <w:bodyDiv w:val="1"/>
      <w:marLeft w:val="0"/>
      <w:marRight w:val="0"/>
      <w:marTop w:val="0"/>
      <w:marBottom w:val="0"/>
      <w:divBdr>
        <w:top w:val="none" w:sz="0" w:space="0" w:color="auto"/>
        <w:left w:val="none" w:sz="0" w:space="0" w:color="auto"/>
        <w:bottom w:val="none" w:sz="0" w:space="0" w:color="auto"/>
        <w:right w:val="none" w:sz="0" w:space="0" w:color="auto"/>
      </w:divBdr>
    </w:div>
    <w:div w:id="1641764457">
      <w:bodyDiv w:val="1"/>
      <w:marLeft w:val="0"/>
      <w:marRight w:val="0"/>
      <w:marTop w:val="0"/>
      <w:marBottom w:val="0"/>
      <w:divBdr>
        <w:top w:val="none" w:sz="0" w:space="0" w:color="auto"/>
        <w:left w:val="none" w:sz="0" w:space="0" w:color="auto"/>
        <w:bottom w:val="none" w:sz="0" w:space="0" w:color="auto"/>
        <w:right w:val="none" w:sz="0" w:space="0" w:color="auto"/>
      </w:divBdr>
      <w:divsChild>
        <w:div w:id="1636179193">
          <w:marLeft w:val="446"/>
          <w:marRight w:val="0"/>
          <w:marTop w:val="96"/>
          <w:marBottom w:val="120"/>
          <w:divBdr>
            <w:top w:val="none" w:sz="0" w:space="0" w:color="auto"/>
            <w:left w:val="none" w:sz="0" w:space="0" w:color="auto"/>
            <w:bottom w:val="none" w:sz="0" w:space="0" w:color="auto"/>
            <w:right w:val="none" w:sz="0" w:space="0" w:color="auto"/>
          </w:divBdr>
        </w:div>
        <w:div w:id="1408769565">
          <w:marLeft w:val="446"/>
          <w:marRight w:val="0"/>
          <w:marTop w:val="96"/>
          <w:marBottom w:val="120"/>
          <w:divBdr>
            <w:top w:val="none" w:sz="0" w:space="0" w:color="auto"/>
            <w:left w:val="none" w:sz="0" w:space="0" w:color="auto"/>
            <w:bottom w:val="none" w:sz="0" w:space="0" w:color="auto"/>
            <w:right w:val="none" w:sz="0" w:space="0" w:color="auto"/>
          </w:divBdr>
        </w:div>
        <w:div w:id="1184050645">
          <w:marLeft w:val="446"/>
          <w:marRight w:val="0"/>
          <w:marTop w:val="96"/>
          <w:marBottom w:val="120"/>
          <w:divBdr>
            <w:top w:val="none" w:sz="0" w:space="0" w:color="auto"/>
            <w:left w:val="none" w:sz="0" w:space="0" w:color="auto"/>
            <w:bottom w:val="none" w:sz="0" w:space="0" w:color="auto"/>
            <w:right w:val="none" w:sz="0" w:space="0" w:color="auto"/>
          </w:divBdr>
        </w:div>
      </w:divsChild>
    </w:div>
    <w:div w:id="1647969930">
      <w:bodyDiv w:val="1"/>
      <w:marLeft w:val="0"/>
      <w:marRight w:val="0"/>
      <w:marTop w:val="0"/>
      <w:marBottom w:val="0"/>
      <w:divBdr>
        <w:top w:val="none" w:sz="0" w:space="0" w:color="auto"/>
        <w:left w:val="none" w:sz="0" w:space="0" w:color="auto"/>
        <w:bottom w:val="none" w:sz="0" w:space="0" w:color="auto"/>
        <w:right w:val="none" w:sz="0" w:space="0" w:color="auto"/>
      </w:divBdr>
    </w:div>
    <w:div w:id="1659653435">
      <w:bodyDiv w:val="1"/>
      <w:marLeft w:val="0"/>
      <w:marRight w:val="0"/>
      <w:marTop w:val="0"/>
      <w:marBottom w:val="0"/>
      <w:divBdr>
        <w:top w:val="none" w:sz="0" w:space="0" w:color="auto"/>
        <w:left w:val="none" w:sz="0" w:space="0" w:color="auto"/>
        <w:bottom w:val="none" w:sz="0" w:space="0" w:color="auto"/>
        <w:right w:val="none" w:sz="0" w:space="0" w:color="auto"/>
      </w:divBdr>
    </w:div>
    <w:div w:id="1681815080">
      <w:bodyDiv w:val="1"/>
      <w:marLeft w:val="0"/>
      <w:marRight w:val="0"/>
      <w:marTop w:val="0"/>
      <w:marBottom w:val="0"/>
      <w:divBdr>
        <w:top w:val="none" w:sz="0" w:space="0" w:color="auto"/>
        <w:left w:val="none" w:sz="0" w:space="0" w:color="auto"/>
        <w:bottom w:val="none" w:sz="0" w:space="0" w:color="auto"/>
        <w:right w:val="none" w:sz="0" w:space="0" w:color="auto"/>
      </w:divBdr>
    </w:div>
    <w:div w:id="1683900370">
      <w:bodyDiv w:val="1"/>
      <w:marLeft w:val="0"/>
      <w:marRight w:val="0"/>
      <w:marTop w:val="0"/>
      <w:marBottom w:val="0"/>
      <w:divBdr>
        <w:top w:val="none" w:sz="0" w:space="0" w:color="auto"/>
        <w:left w:val="none" w:sz="0" w:space="0" w:color="auto"/>
        <w:bottom w:val="none" w:sz="0" w:space="0" w:color="auto"/>
        <w:right w:val="none" w:sz="0" w:space="0" w:color="auto"/>
      </w:divBdr>
    </w:div>
    <w:div w:id="1688828192">
      <w:bodyDiv w:val="1"/>
      <w:marLeft w:val="0"/>
      <w:marRight w:val="0"/>
      <w:marTop w:val="0"/>
      <w:marBottom w:val="0"/>
      <w:divBdr>
        <w:top w:val="none" w:sz="0" w:space="0" w:color="auto"/>
        <w:left w:val="none" w:sz="0" w:space="0" w:color="auto"/>
        <w:bottom w:val="none" w:sz="0" w:space="0" w:color="auto"/>
        <w:right w:val="none" w:sz="0" w:space="0" w:color="auto"/>
      </w:divBdr>
    </w:div>
    <w:div w:id="1718313385">
      <w:bodyDiv w:val="1"/>
      <w:marLeft w:val="0"/>
      <w:marRight w:val="0"/>
      <w:marTop w:val="0"/>
      <w:marBottom w:val="0"/>
      <w:divBdr>
        <w:top w:val="none" w:sz="0" w:space="0" w:color="auto"/>
        <w:left w:val="none" w:sz="0" w:space="0" w:color="auto"/>
        <w:bottom w:val="none" w:sz="0" w:space="0" w:color="auto"/>
        <w:right w:val="none" w:sz="0" w:space="0" w:color="auto"/>
      </w:divBdr>
    </w:div>
    <w:div w:id="1722821367">
      <w:bodyDiv w:val="1"/>
      <w:marLeft w:val="0"/>
      <w:marRight w:val="0"/>
      <w:marTop w:val="0"/>
      <w:marBottom w:val="0"/>
      <w:divBdr>
        <w:top w:val="none" w:sz="0" w:space="0" w:color="auto"/>
        <w:left w:val="none" w:sz="0" w:space="0" w:color="auto"/>
        <w:bottom w:val="none" w:sz="0" w:space="0" w:color="auto"/>
        <w:right w:val="none" w:sz="0" w:space="0" w:color="auto"/>
      </w:divBdr>
    </w:div>
    <w:div w:id="1759015249">
      <w:bodyDiv w:val="1"/>
      <w:marLeft w:val="0"/>
      <w:marRight w:val="0"/>
      <w:marTop w:val="0"/>
      <w:marBottom w:val="0"/>
      <w:divBdr>
        <w:top w:val="none" w:sz="0" w:space="0" w:color="auto"/>
        <w:left w:val="none" w:sz="0" w:space="0" w:color="auto"/>
        <w:bottom w:val="none" w:sz="0" w:space="0" w:color="auto"/>
        <w:right w:val="none" w:sz="0" w:space="0" w:color="auto"/>
      </w:divBdr>
      <w:divsChild>
        <w:div w:id="1446077160">
          <w:marLeft w:val="446"/>
          <w:marRight w:val="0"/>
          <w:marTop w:val="96"/>
          <w:marBottom w:val="120"/>
          <w:divBdr>
            <w:top w:val="none" w:sz="0" w:space="0" w:color="auto"/>
            <w:left w:val="none" w:sz="0" w:space="0" w:color="auto"/>
            <w:bottom w:val="none" w:sz="0" w:space="0" w:color="auto"/>
            <w:right w:val="none" w:sz="0" w:space="0" w:color="auto"/>
          </w:divBdr>
        </w:div>
        <w:div w:id="2000380179">
          <w:marLeft w:val="446"/>
          <w:marRight w:val="0"/>
          <w:marTop w:val="96"/>
          <w:marBottom w:val="120"/>
          <w:divBdr>
            <w:top w:val="none" w:sz="0" w:space="0" w:color="auto"/>
            <w:left w:val="none" w:sz="0" w:space="0" w:color="auto"/>
            <w:bottom w:val="none" w:sz="0" w:space="0" w:color="auto"/>
            <w:right w:val="none" w:sz="0" w:space="0" w:color="auto"/>
          </w:divBdr>
        </w:div>
        <w:div w:id="179315297">
          <w:marLeft w:val="446"/>
          <w:marRight w:val="0"/>
          <w:marTop w:val="96"/>
          <w:marBottom w:val="120"/>
          <w:divBdr>
            <w:top w:val="none" w:sz="0" w:space="0" w:color="auto"/>
            <w:left w:val="none" w:sz="0" w:space="0" w:color="auto"/>
            <w:bottom w:val="none" w:sz="0" w:space="0" w:color="auto"/>
            <w:right w:val="none" w:sz="0" w:space="0" w:color="auto"/>
          </w:divBdr>
        </w:div>
        <w:div w:id="1095631179">
          <w:marLeft w:val="446"/>
          <w:marRight w:val="0"/>
          <w:marTop w:val="96"/>
          <w:marBottom w:val="120"/>
          <w:divBdr>
            <w:top w:val="none" w:sz="0" w:space="0" w:color="auto"/>
            <w:left w:val="none" w:sz="0" w:space="0" w:color="auto"/>
            <w:bottom w:val="none" w:sz="0" w:space="0" w:color="auto"/>
            <w:right w:val="none" w:sz="0" w:space="0" w:color="auto"/>
          </w:divBdr>
        </w:div>
        <w:div w:id="1419522651">
          <w:marLeft w:val="446"/>
          <w:marRight w:val="0"/>
          <w:marTop w:val="96"/>
          <w:marBottom w:val="120"/>
          <w:divBdr>
            <w:top w:val="none" w:sz="0" w:space="0" w:color="auto"/>
            <w:left w:val="none" w:sz="0" w:space="0" w:color="auto"/>
            <w:bottom w:val="none" w:sz="0" w:space="0" w:color="auto"/>
            <w:right w:val="none" w:sz="0" w:space="0" w:color="auto"/>
          </w:divBdr>
        </w:div>
        <w:div w:id="587542409">
          <w:marLeft w:val="446"/>
          <w:marRight w:val="0"/>
          <w:marTop w:val="96"/>
          <w:marBottom w:val="120"/>
          <w:divBdr>
            <w:top w:val="none" w:sz="0" w:space="0" w:color="auto"/>
            <w:left w:val="none" w:sz="0" w:space="0" w:color="auto"/>
            <w:bottom w:val="none" w:sz="0" w:space="0" w:color="auto"/>
            <w:right w:val="none" w:sz="0" w:space="0" w:color="auto"/>
          </w:divBdr>
        </w:div>
        <w:div w:id="1991055028">
          <w:marLeft w:val="446"/>
          <w:marRight w:val="0"/>
          <w:marTop w:val="96"/>
          <w:marBottom w:val="120"/>
          <w:divBdr>
            <w:top w:val="none" w:sz="0" w:space="0" w:color="auto"/>
            <w:left w:val="none" w:sz="0" w:space="0" w:color="auto"/>
            <w:bottom w:val="none" w:sz="0" w:space="0" w:color="auto"/>
            <w:right w:val="none" w:sz="0" w:space="0" w:color="auto"/>
          </w:divBdr>
        </w:div>
        <w:div w:id="1040283145">
          <w:marLeft w:val="446"/>
          <w:marRight w:val="0"/>
          <w:marTop w:val="96"/>
          <w:marBottom w:val="120"/>
          <w:divBdr>
            <w:top w:val="none" w:sz="0" w:space="0" w:color="auto"/>
            <w:left w:val="none" w:sz="0" w:space="0" w:color="auto"/>
            <w:bottom w:val="none" w:sz="0" w:space="0" w:color="auto"/>
            <w:right w:val="none" w:sz="0" w:space="0" w:color="auto"/>
          </w:divBdr>
        </w:div>
        <w:div w:id="1723748528">
          <w:marLeft w:val="446"/>
          <w:marRight w:val="0"/>
          <w:marTop w:val="96"/>
          <w:marBottom w:val="120"/>
          <w:divBdr>
            <w:top w:val="none" w:sz="0" w:space="0" w:color="auto"/>
            <w:left w:val="none" w:sz="0" w:space="0" w:color="auto"/>
            <w:bottom w:val="none" w:sz="0" w:space="0" w:color="auto"/>
            <w:right w:val="none" w:sz="0" w:space="0" w:color="auto"/>
          </w:divBdr>
        </w:div>
        <w:div w:id="1966112352">
          <w:marLeft w:val="446"/>
          <w:marRight w:val="0"/>
          <w:marTop w:val="96"/>
          <w:marBottom w:val="120"/>
          <w:divBdr>
            <w:top w:val="none" w:sz="0" w:space="0" w:color="auto"/>
            <w:left w:val="none" w:sz="0" w:space="0" w:color="auto"/>
            <w:bottom w:val="none" w:sz="0" w:space="0" w:color="auto"/>
            <w:right w:val="none" w:sz="0" w:space="0" w:color="auto"/>
          </w:divBdr>
        </w:div>
      </w:divsChild>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794785333">
      <w:bodyDiv w:val="1"/>
      <w:marLeft w:val="0"/>
      <w:marRight w:val="0"/>
      <w:marTop w:val="0"/>
      <w:marBottom w:val="0"/>
      <w:divBdr>
        <w:top w:val="none" w:sz="0" w:space="0" w:color="auto"/>
        <w:left w:val="none" w:sz="0" w:space="0" w:color="auto"/>
        <w:bottom w:val="none" w:sz="0" w:space="0" w:color="auto"/>
        <w:right w:val="none" w:sz="0" w:space="0" w:color="auto"/>
      </w:divBdr>
    </w:div>
    <w:div w:id="1817650573">
      <w:bodyDiv w:val="1"/>
      <w:marLeft w:val="0"/>
      <w:marRight w:val="0"/>
      <w:marTop w:val="0"/>
      <w:marBottom w:val="0"/>
      <w:divBdr>
        <w:top w:val="none" w:sz="0" w:space="0" w:color="auto"/>
        <w:left w:val="none" w:sz="0" w:space="0" w:color="auto"/>
        <w:bottom w:val="none" w:sz="0" w:space="0" w:color="auto"/>
        <w:right w:val="none" w:sz="0" w:space="0" w:color="auto"/>
      </w:divBdr>
    </w:div>
    <w:div w:id="1842817645">
      <w:bodyDiv w:val="1"/>
      <w:marLeft w:val="0"/>
      <w:marRight w:val="0"/>
      <w:marTop w:val="0"/>
      <w:marBottom w:val="0"/>
      <w:divBdr>
        <w:top w:val="none" w:sz="0" w:space="0" w:color="auto"/>
        <w:left w:val="none" w:sz="0" w:space="0" w:color="auto"/>
        <w:bottom w:val="none" w:sz="0" w:space="0" w:color="auto"/>
        <w:right w:val="none" w:sz="0" w:space="0" w:color="auto"/>
      </w:divBdr>
    </w:div>
    <w:div w:id="1846555973">
      <w:bodyDiv w:val="1"/>
      <w:marLeft w:val="0"/>
      <w:marRight w:val="0"/>
      <w:marTop w:val="0"/>
      <w:marBottom w:val="0"/>
      <w:divBdr>
        <w:top w:val="none" w:sz="0" w:space="0" w:color="auto"/>
        <w:left w:val="none" w:sz="0" w:space="0" w:color="auto"/>
        <w:bottom w:val="none" w:sz="0" w:space="0" w:color="auto"/>
        <w:right w:val="none" w:sz="0" w:space="0" w:color="auto"/>
      </w:divBdr>
      <w:divsChild>
        <w:div w:id="989092363">
          <w:marLeft w:val="274"/>
          <w:marRight w:val="0"/>
          <w:marTop w:val="0"/>
          <w:marBottom w:val="0"/>
          <w:divBdr>
            <w:top w:val="none" w:sz="0" w:space="0" w:color="auto"/>
            <w:left w:val="none" w:sz="0" w:space="0" w:color="auto"/>
            <w:bottom w:val="none" w:sz="0" w:space="0" w:color="auto"/>
            <w:right w:val="none" w:sz="0" w:space="0" w:color="auto"/>
          </w:divBdr>
        </w:div>
        <w:div w:id="869951591">
          <w:marLeft w:val="274"/>
          <w:marRight w:val="0"/>
          <w:marTop w:val="0"/>
          <w:marBottom w:val="0"/>
          <w:divBdr>
            <w:top w:val="none" w:sz="0" w:space="0" w:color="auto"/>
            <w:left w:val="none" w:sz="0" w:space="0" w:color="auto"/>
            <w:bottom w:val="none" w:sz="0" w:space="0" w:color="auto"/>
            <w:right w:val="none" w:sz="0" w:space="0" w:color="auto"/>
          </w:divBdr>
        </w:div>
      </w:divsChild>
    </w:div>
    <w:div w:id="1846705713">
      <w:bodyDiv w:val="1"/>
      <w:marLeft w:val="0"/>
      <w:marRight w:val="0"/>
      <w:marTop w:val="0"/>
      <w:marBottom w:val="0"/>
      <w:divBdr>
        <w:top w:val="none" w:sz="0" w:space="0" w:color="auto"/>
        <w:left w:val="none" w:sz="0" w:space="0" w:color="auto"/>
        <w:bottom w:val="none" w:sz="0" w:space="0" w:color="auto"/>
        <w:right w:val="none" w:sz="0" w:space="0" w:color="auto"/>
      </w:divBdr>
    </w:div>
    <w:div w:id="1867130744">
      <w:bodyDiv w:val="1"/>
      <w:marLeft w:val="0"/>
      <w:marRight w:val="0"/>
      <w:marTop w:val="0"/>
      <w:marBottom w:val="0"/>
      <w:divBdr>
        <w:top w:val="none" w:sz="0" w:space="0" w:color="auto"/>
        <w:left w:val="none" w:sz="0" w:space="0" w:color="auto"/>
        <w:bottom w:val="none" w:sz="0" w:space="0" w:color="auto"/>
        <w:right w:val="none" w:sz="0" w:space="0" w:color="auto"/>
      </w:divBdr>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892765732">
      <w:bodyDiv w:val="1"/>
      <w:marLeft w:val="0"/>
      <w:marRight w:val="0"/>
      <w:marTop w:val="0"/>
      <w:marBottom w:val="0"/>
      <w:divBdr>
        <w:top w:val="none" w:sz="0" w:space="0" w:color="auto"/>
        <w:left w:val="none" w:sz="0" w:space="0" w:color="auto"/>
        <w:bottom w:val="none" w:sz="0" w:space="0" w:color="auto"/>
        <w:right w:val="none" w:sz="0" w:space="0" w:color="auto"/>
      </w:divBdr>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1978149003">
      <w:bodyDiv w:val="1"/>
      <w:marLeft w:val="0"/>
      <w:marRight w:val="0"/>
      <w:marTop w:val="0"/>
      <w:marBottom w:val="0"/>
      <w:divBdr>
        <w:top w:val="none" w:sz="0" w:space="0" w:color="auto"/>
        <w:left w:val="none" w:sz="0" w:space="0" w:color="auto"/>
        <w:bottom w:val="none" w:sz="0" w:space="0" w:color="auto"/>
        <w:right w:val="none" w:sz="0" w:space="0" w:color="auto"/>
      </w:divBdr>
    </w:div>
    <w:div w:id="1980063803">
      <w:bodyDiv w:val="1"/>
      <w:marLeft w:val="0"/>
      <w:marRight w:val="0"/>
      <w:marTop w:val="0"/>
      <w:marBottom w:val="0"/>
      <w:divBdr>
        <w:top w:val="none" w:sz="0" w:space="0" w:color="auto"/>
        <w:left w:val="none" w:sz="0" w:space="0" w:color="auto"/>
        <w:bottom w:val="none" w:sz="0" w:space="0" w:color="auto"/>
        <w:right w:val="none" w:sz="0" w:space="0" w:color="auto"/>
      </w:divBdr>
    </w:div>
    <w:div w:id="1987051596">
      <w:bodyDiv w:val="1"/>
      <w:marLeft w:val="0"/>
      <w:marRight w:val="0"/>
      <w:marTop w:val="0"/>
      <w:marBottom w:val="0"/>
      <w:divBdr>
        <w:top w:val="none" w:sz="0" w:space="0" w:color="auto"/>
        <w:left w:val="none" w:sz="0" w:space="0" w:color="auto"/>
        <w:bottom w:val="none" w:sz="0" w:space="0" w:color="auto"/>
        <w:right w:val="none" w:sz="0" w:space="0" w:color="auto"/>
      </w:divBdr>
    </w:div>
    <w:div w:id="1989744333">
      <w:bodyDiv w:val="1"/>
      <w:marLeft w:val="0"/>
      <w:marRight w:val="0"/>
      <w:marTop w:val="0"/>
      <w:marBottom w:val="0"/>
      <w:divBdr>
        <w:top w:val="none" w:sz="0" w:space="0" w:color="auto"/>
        <w:left w:val="none" w:sz="0" w:space="0" w:color="auto"/>
        <w:bottom w:val="none" w:sz="0" w:space="0" w:color="auto"/>
        <w:right w:val="none" w:sz="0" w:space="0" w:color="auto"/>
      </w:divBdr>
    </w:div>
    <w:div w:id="1996030263">
      <w:bodyDiv w:val="1"/>
      <w:marLeft w:val="0"/>
      <w:marRight w:val="0"/>
      <w:marTop w:val="0"/>
      <w:marBottom w:val="0"/>
      <w:divBdr>
        <w:top w:val="none" w:sz="0" w:space="0" w:color="auto"/>
        <w:left w:val="none" w:sz="0" w:space="0" w:color="auto"/>
        <w:bottom w:val="none" w:sz="0" w:space="0" w:color="auto"/>
        <w:right w:val="none" w:sz="0" w:space="0" w:color="auto"/>
      </w:divBdr>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029286124">
      <w:bodyDiv w:val="1"/>
      <w:marLeft w:val="0"/>
      <w:marRight w:val="0"/>
      <w:marTop w:val="0"/>
      <w:marBottom w:val="0"/>
      <w:divBdr>
        <w:top w:val="none" w:sz="0" w:space="0" w:color="auto"/>
        <w:left w:val="none" w:sz="0" w:space="0" w:color="auto"/>
        <w:bottom w:val="none" w:sz="0" w:space="0" w:color="auto"/>
        <w:right w:val="none" w:sz="0" w:space="0" w:color="auto"/>
      </w:divBdr>
    </w:div>
    <w:div w:id="2032758692">
      <w:bodyDiv w:val="1"/>
      <w:marLeft w:val="0"/>
      <w:marRight w:val="0"/>
      <w:marTop w:val="0"/>
      <w:marBottom w:val="0"/>
      <w:divBdr>
        <w:top w:val="none" w:sz="0" w:space="0" w:color="auto"/>
        <w:left w:val="none" w:sz="0" w:space="0" w:color="auto"/>
        <w:bottom w:val="none" w:sz="0" w:space="0" w:color="auto"/>
        <w:right w:val="none" w:sz="0" w:space="0" w:color="auto"/>
      </w:divBdr>
      <w:divsChild>
        <w:div w:id="96145367">
          <w:marLeft w:val="360"/>
          <w:marRight w:val="0"/>
          <w:marTop w:val="200"/>
          <w:marBottom w:val="0"/>
          <w:divBdr>
            <w:top w:val="none" w:sz="0" w:space="0" w:color="auto"/>
            <w:left w:val="none" w:sz="0" w:space="0" w:color="auto"/>
            <w:bottom w:val="none" w:sz="0" w:space="0" w:color="auto"/>
            <w:right w:val="none" w:sz="0" w:space="0" w:color="auto"/>
          </w:divBdr>
        </w:div>
        <w:div w:id="386684576">
          <w:marLeft w:val="360"/>
          <w:marRight w:val="0"/>
          <w:marTop w:val="200"/>
          <w:marBottom w:val="0"/>
          <w:divBdr>
            <w:top w:val="none" w:sz="0" w:space="0" w:color="auto"/>
            <w:left w:val="none" w:sz="0" w:space="0" w:color="auto"/>
            <w:bottom w:val="none" w:sz="0" w:space="0" w:color="auto"/>
            <w:right w:val="none" w:sz="0" w:space="0" w:color="auto"/>
          </w:divBdr>
        </w:div>
        <w:div w:id="1972246923">
          <w:marLeft w:val="360"/>
          <w:marRight w:val="0"/>
          <w:marTop w:val="200"/>
          <w:marBottom w:val="0"/>
          <w:divBdr>
            <w:top w:val="none" w:sz="0" w:space="0" w:color="auto"/>
            <w:left w:val="none" w:sz="0" w:space="0" w:color="auto"/>
            <w:bottom w:val="none" w:sz="0" w:space="0" w:color="auto"/>
            <w:right w:val="none" w:sz="0" w:space="0" w:color="auto"/>
          </w:divBdr>
        </w:div>
        <w:div w:id="1240099488">
          <w:marLeft w:val="360"/>
          <w:marRight w:val="0"/>
          <w:marTop w:val="200"/>
          <w:marBottom w:val="0"/>
          <w:divBdr>
            <w:top w:val="none" w:sz="0" w:space="0" w:color="auto"/>
            <w:left w:val="none" w:sz="0" w:space="0" w:color="auto"/>
            <w:bottom w:val="none" w:sz="0" w:space="0" w:color="auto"/>
            <w:right w:val="none" w:sz="0" w:space="0" w:color="auto"/>
          </w:divBdr>
        </w:div>
        <w:div w:id="218710380">
          <w:marLeft w:val="360"/>
          <w:marRight w:val="0"/>
          <w:marTop w:val="200"/>
          <w:marBottom w:val="0"/>
          <w:divBdr>
            <w:top w:val="none" w:sz="0" w:space="0" w:color="auto"/>
            <w:left w:val="none" w:sz="0" w:space="0" w:color="auto"/>
            <w:bottom w:val="none" w:sz="0" w:space="0" w:color="auto"/>
            <w:right w:val="none" w:sz="0" w:space="0" w:color="auto"/>
          </w:divBdr>
        </w:div>
        <w:div w:id="1759015867">
          <w:marLeft w:val="360"/>
          <w:marRight w:val="0"/>
          <w:marTop w:val="200"/>
          <w:marBottom w:val="0"/>
          <w:divBdr>
            <w:top w:val="none" w:sz="0" w:space="0" w:color="auto"/>
            <w:left w:val="none" w:sz="0" w:space="0" w:color="auto"/>
            <w:bottom w:val="none" w:sz="0" w:space="0" w:color="auto"/>
            <w:right w:val="none" w:sz="0" w:space="0" w:color="auto"/>
          </w:divBdr>
        </w:div>
        <w:div w:id="2121948947">
          <w:marLeft w:val="360"/>
          <w:marRight w:val="0"/>
          <w:marTop w:val="200"/>
          <w:marBottom w:val="0"/>
          <w:divBdr>
            <w:top w:val="none" w:sz="0" w:space="0" w:color="auto"/>
            <w:left w:val="none" w:sz="0" w:space="0" w:color="auto"/>
            <w:bottom w:val="none" w:sz="0" w:space="0" w:color="auto"/>
            <w:right w:val="none" w:sz="0" w:space="0" w:color="auto"/>
          </w:divBdr>
        </w:div>
      </w:divsChild>
    </w:div>
    <w:div w:id="2033066567">
      <w:bodyDiv w:val="1"/>
      <w:marLeft w:val="0"/>
      <w:marRight w:val="0"/>
      <w:marTop w:val="0"/>
      <w:marBottom w:val="0"/>
      <w:divBdr>
        <w:top w:val="none" w:sz="0" w:space="0" w:color="auto"/>
        <w:left w:val="none" w:sz="0" w:space="0" w:color="auto"/>
        <w:bottom w:val="none" w:sz="0" w:space="0" w:color="auto"/>
        <w:right w:val="none" w:sz="0" w:space="0" w:color="auto"/>
      </w:divBdr>
    </w:div>
    <w:div w:id="2070424027">
      <w:bodyDiv w:val="1"/>
      <w:marLeft w:val="0"/>
      <w:marRight w:val="0"/>
      <w:marTop w:val="0"/>
      <w:marBottom w:val="0"/>
      <w:divBdr>
        <w:top w:val="none" w:sz="0" w:space="0" w:color="auto"/>
        <w:left w:val="none" w:sz="0" w:space="0" w:color="auto"/>
        <w:bottom w:val="none" w:sz="0" w:space="0" w:color="auto"/>
        <w:right w:val="none" w:sz="0" w:space="0" w:color="auto"/>
      </w:divBdr>
    </w:div>
    <w:div w:id="2072343485">
      <w:bodyDiv w:val="1"/>
      <w:marLeft w:val="0"/>
      <w:marRight w:val="0"/>
      <w:marTop w:val="0"/>
      <w:marBottom w:val="0"/>
      <w:divBdr>
        <w:top w:val="none" w:sz="0" w:space="0" w:color="auto"/>
        <w:left w:val="none" w:sz="0" w:space="0" w:color="auto"/>
        <w:bottom w:val="none" w:sz="0" w:space="0" w:color="auto"/>
        <w:right w:val="none" w:sz="0" w:space="0" w:color="auto"/>
      </w:divBdr>
    </w:div>
    <w:div w:id="2135707931">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j7hJipn9K0" TargetMode="External"/><Relationship Id="rId13" Type="http://schemas.openxmlformats.org/officeDocument/2006/relationships/image" Target="media/image20.png"/><Relationship Id="rId18" Type="http://schemas.openxmlformats.org/officeDocument/2006/relationships/hyperlink" Target="http://www.greatschools.org/gk/articles/disclosing-learning-disabilities/" TargetMode="External"/><Relationship Id="rId3" Type="http://schemas.openxmlformats.org/officeDocument/2006/relationships/styles" Target="styles.xml"/><Relationship Id="rId21" Type="http://schemas.openxmlformats.org/officeDocument/2006/relationships/hyperlink" Target="http://www.greatschools.org/gk/articles/disclosing-learning-disabilities/" TargetMode="External"/><Relationship Id="rId7" Type="http://schemas.openxmlformats.org/officeDocument/2006/relationships/image" Target="media/image1.png"/><Relationship Id="rId12" Type="http://schemas.openxmlformats.org/officeDocument/2006/relationships/hyperlink" Target="https://www.youtube.com/watch?v=ZWGINKlhst4" TargetMode="External"/><Relationship Id="rId17" Type="http://schemas.openxmlformats.org/officeDocument/2006/relationships/hyperlink" Target="http://www.greatschools.org/gk/articles/disclosing-learning-disabiliti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jamesmo\Downloads\MSM2_Lesson_6_Outline_for_Practicing_Self-disclosure_6.24.16.docx" TargetMode="External"/><Relationship Id="rId20" Type="http://schemas.openxmlformats.org/officeDocument/2006/relationships/hyperlink" Target="http://2012books.lardbucket.org/books/a-primer-on-communication-studies/s06-04-self-disclosure-and-interperso.html" TargetMode="External"/><Relationship Id="rId1" Type="http://schemas.openxmlformats.org/officeDocument/2006/relationships/customXml" Target="../customXml/item1.xml"/><Relationship Id="rId6" Type="http://schemas.openxmlformats.org/officeDocument/2006/relationships/hyperlink" Target="https://www.youtube.com/watch?v=xj7hJipn9K0"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reatschools.org/gk/articles/disclosing-learning-disabilities/" TargetMode="External"/><Relationship Id="rId23" Type="http://schemas.openxmlformats.org/officeDocument/2006/relationships/hyperlink" Target="http://2012books.lardbucket.org/books/a-primer-on-communication-studies/s06-04-self-disclosure-and-interperso.html" TargetMode="External"/><Relationship Id="rId10" Type="http://schemas.openxmlformats.org/officeDocument/2006/relationships/hyperlink" Target="https://www.youtube.com/watch?v=ZWGINKlhst4" TargetMode="External"/><Relationship Id="rId19" Type="http://schemas.openxmlformats.org/officeDocument/2006/relationships/hyperlink" Target="http://files.eric.ed.gov/fulltext/EJ1074663.pdf"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file:///C:\Users\jamesmo\Downloads\MSM2_Lesson_6_Outline_for_Practicing_Self-disclosure_6.24.16.docx" TargetMode="External"/><Relationship Id="rId22" Type="http://schemas.openxmlformats.org/officeDocument/2006/relationships/hyperlink" Target="http://files.eric.ed.gov/fulltext/EJ107466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F0265-B5EE-4D86-BCC8-BD767FAAD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Words>
  <Characters>215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2015-02-22T18:27:00Z</cp:lastPrinted>
  <dcterms:created xsi:type="dcterms:W3CDTF">2016-09-07T14:03:00Z</dcterms:created>
  <dcterms:modified xsi:type="dcterms:W3CDTF">2016-09-07T14:03:00Z</dcterms:modified>
</cp:coreProperties>
</file>